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7A26AB" w14:textId="65DD7D47" w:rsidR="00564D1F" w:rsidRPr="00F8037D" w:rsidRDefault="00564D1F" w:rsidP="00564D1F">
      <w:pPr>
        <w:autoSpaceDE w:val="0"/>
        <w:autoSpaceDN w:val="0"/>
        <w:snapToGrid w:val="0"/>
        <w:spacing w:before="120" w:line="360" w:lineRule="exact"/>
        <w:jc w:val="center"/>
        <w:rPr>
          <w:rFonts w:ascii="Arial" w:hAnsi="Arial" w:cs="Arial"/>
          <w:szCs w:val="24"/>
          <w:lang w:val="id-ID"/>
        </w:rPr>
      </w:pPr>
      <w:r w:rsidRPr="00F8037D">
        <w:rPr>
          <w:rFonts w:ascii="Arial" w:hAnsi="Arial" w:cs="Arial"/>
          <w:szCs w:val="24"/>
          <w:lang w:val="id-ID"/>
        </w:rPr>
        <w:t>感染拡大防止のための留意点</w:t>
      </w:r>
    </w:p>
    <w:p w14:paraId="7D1BF29E" w14:textId="537856A1" w:rsidR="00E50F9A" w:rsidRDefault="00E50F9A" w:rsidP="00564D1F">
      <w:pPr>
        <w:autoSpaceDE w:val="0"/>
        <w:autoSpaceDN w:val="0"/>
        <w:snapToGrid w:val="0"/>
        <w:spacing w:before="120" w:line="360" w:lineRule="exact"/>
        <w:jc w:val="center"/>
        <w:rPr>
          <w:rFonts w:ascii="Arial" w:hAnsi="Arial" w:cs="Arial"/>
          <w:szCs w:val="24"/>
          <w:lang w:val="id-ID"/>
        </w:rPr>
      </w:pPr>
      <w:r w:rsidRPr="00F8037D">
        <w:rPr>
          <w:rFonts w:ascii="Arial" w:hAnsi="Arial" w:cs="Arial"/>
          <w:szCs w:val="24"/>
          <w:lang w:val="id-ID"/>
        </w:rPr>
        <w:t>Hal</w:t>
      </w:r>
      <w:r w:rsidR="009B36F6">
        <w:rPr>
          <w:rFonts w:ascii="Arial" w:hAnsi="Arial" w:cs="Arial"/>
          <w:szCs w:val="24"/>
          <w:lang w:val="id-ID"/>
        </w:rPr>
        <w:t>-hal</w:t>
      </w:r>
      <w:r w:rsidRPr="00F8037D">
        <w:rPr>
          <w:rFonts w:ascii="Arial" w:hAnsi="Arial" w:cs="Arial"/>
          <w:szCs w:val="24"/>
          <w:lang w:val="id-ID"/>
        </w:rPr>
        <w:t xml:space="preserve"> yang diperhatikan untuk Pencegahan Penyebaran Penularan</w:t>
      </w:r>
    </w:p>
    <w:p w14:paraId="4AA037A7" w14:textId="77777777" w:rsidR="008A441D" w:rsidRPr="008A441D" w:rsidRDefault="008A441D" w:rsidP="00564D1F">
      <w:pPr>
        <w:autoSpaceDE w:val="0"/>
        <w:autoSpaceDN w:val="0"/>
        <w:snapToGrid w:val="0"/>
        <w:spacing w:before="120" w:line="360" w:lineRule="exact"/>
        <w:jc w:val="center"/>
        <w:rPr>
          <w:rFonts w:ascii="Arial" w:hAnsi="Arial" w:cs="Arial" w:hint="eastAsia"/>
          <w:szCs w:val="24"/>
          <w:lang w:val="id-ID"/>
        </w:rPr>
      </w:pPr>
    </w:p>
    <w:p w14:paraId="032A5587" w14:textId="1ED68E64" w:rsidR="00553BB7" w:rsidRPr="00F8037D" w:rsidRDefault="00F65161" w:rsidP="00377A2C">
      <w:pPr>
        <w:autoSpaceDE w:val="0"/>
        <w:autoSpaceDN w:val="0"/>
        <w:snapToGrid w:val="0"/>
        <w:spacing w:before="120" w:line="360" w:lineRule="exact"/>
        <w:jc w:val="left"/>
        <w:rPr>
          <w:rFonts w:ascii="Arial" w:hAnsi="Arial" w:cs="Arial"/>
          <w:szCs w:val="24"/>
          <w:lang w:val="id-ID"/>
        </w:rPr>
      </w:pPr>
      <w:r w:rsidRPr="00F8037D">
        <w:rPr>
          <w:rFonts w:ascii="Arial" w:hAnsi="Arial" w:cs="Arial"/>
          <w:szCs w:val="24"/>
          <w:lang w:val="id-ID"/>
        </w:rPr>
        <w:t>新型コロナウイルスの感染拡大を防ぐため、イベントや会食の際には以下の点に</w:t>
      </w:r>
      <w:r w:rsidR="00C0636C" w:rsidRPr="00F8037D">
        <w:rPr>
          <w:rFonts w:ascii="Arial" w:hAnsi="Arial" w:cs="Arial"/>
          <w:szCs w:val="24"/>
          <w:lang w:val="id-ID"/>
        </w:rPr>
        <w:t>留意</w:t>
      </w:r>
      <w:r w:rsidRPr="00F8037D">
        <w:rPr>
          <w:rFonts w:ascii="Arial" w:hAnsi="Arial" w:cs="Arial"/>
          <w:szCs w:val="24"/>
          <w:lang w:val="id-ID"/>
        </w:rPr>
        <w:t>してください。</w:t>
      </w:r>
    </w:p>
    <w:p w14:paraId="282147C1" w14:textId="541FD092" w:rsidR="00E50F9A" w:rsidRDefault="00E50F9A" w:rsidP="00377A2C">
      <w:pPr>
        <w:autoSpaceDE w:val="0"/>
        <w:autoSpaceDN w:val="0"/>
        <w:snapToGrid w:val="0"/>
        <w:spacing w:before="120" w:line="360" w:lineRule="exact"/>
        <w:jc w:val="left"/>
        <w:rPr>
          <w:rFonts w:ascii="Arial" w:hAnsi="Arial" w:cs="Arial"/>
          <w:szCs w:val="24"/>
          <w:lang w:val="id-ID"/>
        </w:rPr>
      </w:pPr>
      <w:r w:rsidRPr="00F8037D">
        <w:rPr>
          <w:rFonts w:ascii="Arial" w:hAnsi="Arial" w:cs="Arial"/>
          <w:szCs w:val="24"/>
          <w:lang w:val="id-ID"/>
        </w:rPr>
        <w:t xml:space="preserve">Mohon diperhatikan mengenai hal-hal di bawah ini saat ada acara atau acara makan-makan untuk mencegah penyebaran penularan </w:t>
      </w:r>
      <w:r w:rsidR="008A441D">
        <w:rPr>
          <w:rFonts w:ascii="Arial" w:hAnsi="Arial" w:cs="Arial"/>
          <w:szCs w:val="24"/>
          <w:lang w:val="id-ID"/>
        </w:rPr>
        <w:t>C</w:t>
      </w:r>
      <w:r w:rsidR="008A441D">
        <w:rPr>
          <w:rFonts w:ascii="Arial" w:hAnsi="Arial" w:cs="Arial" w:hint="eastAsia"/>
          <w:szCs w:val="24"/>
          <w:lang w:val="id-ID"/>
        </w:rPr>
        <w:t>OVID</w:t>
      </w:r>
      <w:r w:rsidRPr="00F8037D">
        <w:rPr>
          <w:rFonts w:ascii="Arial" w:hAnsi="Arial" w:cs="Arial"/>
          <w:szCs w:val="24"/>
          <w:lang w:val="id-ID"/>
        </w:rPr>
        <w:t>-19.</w:t>
      </w:r>
    </w:p>
    <w:p w14:paraId="016911D1" w14:textId="77777777" w:rsidR="008A441D" w:rsidRPr="008A441D" w:rsidRDefault="008A441D" w:rsidP="00377A2C">
      <w:pPr>
        <w:autoSpaceDE w:val="0"/>
        <w:autoSpaceDN w:val="0"/>
        <w:snapToGrid w:val="0"/>
        <w:spacing w:before="120" w:line="360" w:lineRule="exact"/>
        <w:jc w:val="left"/>
        <w:rPr>
          <w:rFonts w:ascii="Arial" w:hAnsi="Arial" w:cs="Arial" w:hint="eastAsia"/>
          <w:szCs w:val="24"/>
          <w:lang w:val="id-ID"/>
        </w:rPr>
      </w:pPr>
    </w:p>
    <w:p w14:paraId="0A1FC2A2" w14:textId="2821C563" w:rsidR="00564D1F" w:rsidRPr="00F8037D"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体調が悪い場合は、イベントや会食に参加しないこと。</w:t>
      </w:r>
    </w:p>
    <w:p w14:paraId="329E2754" w14:textId="36DD236B" w:rsidR="00E50F9A" w:rsidRDefault="00E50F9A"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 xml:space="preserve">Tidak hadir </w:t>
      </w:r>
      <w:r w:rsidR="0025707F">
        <w:rPr>
          <w:rFonts w:ascii="Arial" w:eastAsia="ＭＳ ゴシック" w:hAnsi="Arial" w:cs="Arial"/>
          <w:sz w:val="24"/>
          <w:szCs w:val="24"/>
          <w:lang w:val="id-ID"/>
        </w:rPr>
        <w:t xml:space="preserve">di </w:t>
      </w:r>
      <w:r w:rsidRPr="00F8037D">
        <w:rPr>
          <w:rFonts w:ascii="Arial" w:eastAsia="ＭＳ ゴシック" w:hAnsi="Arial" w:cs="Arial"/>
          <w:sz w:val="24"/>
          <w:szCs w:val="24"/>
          <w:lang w:val="id-ID"/>
        </w:rPr>
        <w:t>acara atau acara makan</w:t>
      </w:r>
      <w:r w:rsidR="00104CF7" w:rsidRPr="00F8037D">
        <w:rPr>
          <w:rFonts w:ascii="Arial" w:eastAsia="ＭＳ ゴシック" w:hAnsi="Arial" w:cs="Arial"/>
          <w:sz w:val="24"/>
          <w:szCs w:val="24"/>
          <w:lang w:val="id-ID"/>
        </w:rPr>
        <w:t xml:space="preserve"> bersama</w:t>
      </w:r>
      <w:r w:rsidRPr="00F8037D">
        <w:rPr>
          <w:rFonts w:ascii="Arial" w:eastAsia="ＭＳ ゴシック" w:hAnsi="Arial" w:cs="Arial"/>
          <w:sz w:val="24"/>
          <w:szCs w:val="24"/>
          <w:lang w:val="id-ID"/>
        </w:rPr>
        <w:t xml:space="preserve"> jika kondisi badan</w:t>
      </w:r>
      <w:r w:rsidR="00731967">
        <w:rPr>
          <w:rFonts w:ascii="Arial" w:eastAsia="ＭＳ ゴシック" w:hAnsi="Arial" w:cs="Arial"/>
          <w:sz w:val="24"/>
          <w:szCs w:val="24"/>
          <w:lang w:val="id-ID"/>
        </w:rPr>
        <w:t xml:space="preserve"> tidak </w:t>
      </w:r>
      <w:r w:rsidR="00DA42E8">
        <w:rPr>
          <w:rFonts w:ascii="Arial" w:eastAsia="ＭＳ ゴシック" w:hAnsi="Arial" w:cs="Arial"/>
          <w:sz w:val="24"/>
          <w:szCs w:val="24"/>
          <w:lang w:val="id-ID"/>
        </w:rPr>
        <w:t>sehat</w:t>
      </w:r>
      <w:r w:rsidRPr="00F8037D">
        <w:rPr>
          <w:rFonts w:ascii="Arial" w:eastAsia="ＭＳ ゴシック" w:hAnsi="Arial" w:cs="Arial"/>
          <w:sz w:val="24"/>
          <w:szCs w:val="24"/>
          <w:lang w:val="id-ID"/>
        </w:rPr>
        <w:t>.</w:t>
      </w:r>
    </w:p>
    <w:p w14:paraId="5CA484F4" w14:textId="77777777" w:rsidR="008A441D" w:rsidRPr="00F8037D" w:rsidRDefault="008A441D" w:rsidP="008A441D">
      <w:pPr>
        <w:pStyle w:val="a7"/>
        <w:autoSpaceDE w:val="0"/>
        <w:autoSpaceDN w:val="0"/>
        <w:snapToGrid w:val="0"/>
        <w:spacing w:before="120" w:line="360" w:lineRule="exact"/>
        <w:ind w:leftChars="0" w:left="418"/>
        <w:rPr>
          <w:rFonts w:ascii="Arial" w:eastAsia="ＭＳ ゴシック" w:hAnsi="Arial" w:cs="Arial" w:hint="eastAsia"/>
          <w:sz w:val="24"/>
          <w:szCs w:val="24"/>
          <w:lang w:val="id-ID"/>
        </w:rPr>
      </w:pPr>
    </w:p>
    <w:p w14:paraId="7F7A893B" w14:textId="54EF1103" w:rsidR="00564D1F" w:rsidRPr="00F8037D" w:rsidRDefault="009835B3" w:rsidP="009835B3">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密閉・</w:t>
      </w:r>
      <w:r w:rsidR="00126597" w:rsidRPr="00F8037D">
        <w:rPr>
          <w:rFonts w:ascii="Arial" w:eastAsia="ＭＳ ゴシック" w:hAnsi="Arial" w:cs="Arial"/>
          <w:sz w:val="24"/>
          <w:szCs w:val="24"/>
          <w:lang w:val="id-ID"/>
        </w:rPr>
        <w:t>密集・</w:t>
      </w:r>
      <w:r w:rsidRPr="00F8037D">
        <w:rPr>
          <w:rFonts w:ascii="Arial" w:eastAsia="ＭＳ ゴシック" w:hAnsi="Arial" w:cs="Arial"/>
          <w:sz w:val="24"/>
          <w:szCs w:val="24"/>
          <w:lang w:val="id-ID"/>
        </w:rPr>
        <w:t>密接</w:t>
      </w:r>
      <w:r w:rsidR="00564D1F" w:rsidRPr="00F8037D">
        <w:rPr>
          <w:rFonts w:ascii="Arial" w:eastAsia="ＭＳ ゴシック" w:hAnsi="Arial" w:cs="Arial"/>
          <w:sz w:val="24"/>
          <w:szCs w:val="24"/>
          <w:lang w:val="id-ID"/>
        </w:rPr>
        <w:t>が発生しやすい場所や基本的な感染防止策が徹底されていないイベントや会食への参加を控えること。特に、多数の人が密集し、かつ、大声等の発生を伴う行事、パーティー等への参加は控えること。</w:t>
      </w:r>
    </w:p>
    <w:p w14:paraId="726C8577" w14:textId="2E8D7C14" w:rsidR="00E50F9A" w:rsidRDefault="00E50F9A" w:rsidP="009835B3">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 xml:space="preserve">Menahan diri untuk </w:t>
      </w:r>
      <w:r w:rsidR="009C60CB">
        <w:rPr>
          <w:rFonts w:ascii="Arial" w:eastAsia="ＭＳ ゴシック" w:hAnsi="Arial" w:cs="Arial"/>
          <w:sz w:val="24"/>
          <w:szCs w:val="24"/>
          <w:lang w:val="id-ID"/>
        </w:rPr>
        <w:t xml:space="preserve">tidak </w:t>
      </w:r>
      <w:r w:rsidRPr="00F8037D">
        <w:rPr>
          <w:rFonts w:ascii="Arial" w:eastAsia="ＭＳ ゴシック" w:hAnsi="Arial" w:cs="Arial"/>
          <w:sz w:val="24"/>
          <w:szCs w:val="24"/>
          <w:lang w:val="id-ID"/>
        </w:rPr>
        <w:t>hadir di acara atau acara makan</w:t>
      </w:r>
      <w:r w:rsidR="00104CF7" w:rsidRPr="00F8037D">
        <w:rPr>
          <w:rFonts w:ascii="Arial" w:eastAsia="ＭＳ ゴシック" w:hAnsi="Arial" w:cs="Arial"/>
          <w:sz w:val="24"/>
          <w:szCs w:val="24"/>
          <w:lang w:val="id-ID"/>
        </w:rPr>
        <w:t xml:space="preserve"> bersama</w:t>
      </w:r>
      <w:r w:rsidRPr="00F8037D">
        <w:rPr>
          <w:rFonts w:ascii="Arial" w:eastAsia="ＭＳ ゴシック" w:hAnsi="Arial" w:cs="Arial"/>
          <w:sz w:val="24"/>
          <w:szCs w:val="24"/>
          <w:lang w:val="id-ID"/>
        </w:rPr>
        <w:t xml:space="preserve"> yang </w:t>
      </w:r>
      <w:r w:rsidR="00731967">
        <w:rPr>
          <w:rFonts w:ascii="Arial" w:eastAsia="ＭＳ ゴシック" w:hAnsi="Arial" w:cs="Arial"/>
          <w:sz w:val="24"/>
          <w:szCs w:val="24"/>
          <w:lang w:val="id-ID"/>
        </w:rPr>
        <w:t>kurang</w:t>
      </w:r>
      <w:r w:rsidRPr="00F8037D">
        <w:rPr>
          <w:rFonts w:ascii="Arial" w:eastAsia="ＭＳ ゴシック" w:hAnsi="Arial" w:cs="Arial"/>
          <w:sz w:val="24"/>
          <w:szCs w:val="24"/>
          <w:lang w:val="id-ID"/>
        </w:rPr>
        <w:t xml:space="preserve"> </w:t>
      </w:r>
      <w:r w:rsidR="00104CF7" w:rsidRPr="00F8037D">
        <w:rPr>
          <w:rFonts w:ascii="Arial" w:eastAsia="ＭＳ ゴシック" w:hAnsi="Arial" w:cs="Arial"/>
          <w:sz w:val="24"/>
          <w:szCs w:val="24"/>
          <w:lang w:val="id-ID"/>
        </w:rPr>
        <w:t xml:space="preserve">menuntaskan </w:t>
      </w:r>
      <w:r w:rsidRPr="00F8037D">
        <w:rPr>
          <w:rFonts w:ascii="Arial" w:eastAsia="ＭＳ ゴシック" w:hAnsi="Arial" w:cs="Arial"/>
          <w:sz w:val="24"/>
          <w:szCs w:val="24"/>
          <w:lang w:val="id-ID"/>
        </w:rPr>
        <w:t>penanggulangan pencegahan peny</w:t>
      </w:r>
      <w:r w:rsidR="0041615C">
        <w:rPr>
          <w:rFonts w:ascii="Arial" w:eastAsia="ＭＳ ゴシック" w:hAnsi="Arial" w:cs="Arial"/>
          <w:sz w:val="24"/>
          <w:szCs w:val="24"/>
          <w:lang w:val="id-ID"/>
        </w:rPr>
        <w:t>e</w:t>
      </w:r>
      <w:r w:rsidRPr="00F8037D">
        <w:rPr>
          <w:rFonts w:ascii="Arial" w:eastAsia="ＭＳ ゴシック" w:hAnsi="Arial" w:cs="Arial"/>
          <w:sz w:val="24"/>
          <w:szCs w:val="24"/>
          <w:lang w:val="id-ID"/>
        </w:rPr>
        <w:t xml:space="preserve">baran dasar </w:t>
      </w:r>
      <w:r w:rsidR="00104CF7" w:rsidRPr="00F8037D">
        <w:rPr>
          <w:rFonts w:ascii="Arial" w:eastAsia="ＭＳ ゴシック" w:hAnsi="Arial" w:cs="Arial"/>
          <w:sz w:val="24"/>
          <w:szCs w:val="24"/>
          <w:lang w:val="id-ID"/>
        </w:rPr>
        <w:t>di tempat yang mudah terjadi kondisi seprti ruangan tertutup, kerumunan orang, kontak fisik jarak dekat. Terutama acara atau pesta yang berk</w:t>
      </w:r>
      <w:r w:rsidR="0041615C">
        <w:rPr>
          <w:rFonts w:ascii="Arial" w:eastAsia="ＭＳ ゴシック" w:hAnsi="Arial" w:cs="Arial"/>
          <w:sz w:val="24"/>
          <w:szCs w:val="24"/>
          <w:lang w:val="id-ID"/>
        </w:rPr>
        <w:t>e</w:t>
      </w:r>
      <w:r w:rsidR="00104CF7" w:rsidRPr="00F8037D">
        <w:rPr>
          <w:rFonts w:ascii="Arial" w:eastAsia="ＭＳ ゴシック" w:hAnsi="Arial" w:cs="Arial"/>
          <w:sz w:val="24"/>
          <w:szCs w:val="24"/>
          <w:lang w:val="id-ID"/>
        </w:rPr>
        <w:t xml:space="preserve">rumunan banyak orang serta ada kemungkinan terjadi kondisi yang mengeluarkan suara </w:t>
      </w:r>
      <w:r w:rsidR="00D635DA">
        <w:rPr>
          <w:rFonts w:ascii="Arial" w:eastAsia="ＭＳ ゴシック" w:hAnsi="Arial" w:cs="Arial"/>
          <w:sz w:val="24"/>
          <w:szCs w:val="24"/>
          <w:lang w:val="id-ID"/>
        </w:rPr>
        <w:t>keras</w:t>
      </w:r>
      <w:r w:rsidR="00104CF7" w:rsidRPr="00F8037D">
        <w:rPr>
          <w:rFonts w:ascii="Arial" w:eastAsia="ＭＳ ゴシック" w:hAnsi="Arial" w:cs="Arial"/>
          <w:sz w:val="24"/>
          <w:szCs w:val="24"/>
          <w:lang w:val="id-ID"/>
        </w:rPr>
        <w:t>, mohon tahan diri untuk</w:t>
      </w:r>
      <w:r w:rsidR="00C04D27">
        <w:rPr>
          <w:rFonts w:ascii="Arial" w:eastAsia="ＭＳ ゴシック" w:hAnsi="Arial" w:cs="Arial"/>
          <w:sz w:val="24"/>
          <w:szCs w:val="24"/>
          <w:lang w:val="id-ID"/>
        </w:rPr>
        <w:t xml:space="preserve"> tidak</w:t>
      </w:r>
      <w:r w:rsidR="00104CF7" w:rsidRPr="00F8037D">
        <w:rPr>
          <w:rFonts w:ascii="Arial" w:eastAsia="ＭＳ ゴシック" w:hAnsi="Arial" w:cs="Arial"/>
          <w:sz w:val="24"/>
          <w:szCs w:val="24"/>
          <w:lang w:val="id-ID"/>
        </w:rPr>
        <w:t xml:space="preserve"> </w:t>
      </w:r>
      <w:r w:rsidR="0025707F">
        <w:rPr>
          <w:rFonts w:ascii="Arial" w:eastAsia="ＭＳ ゴシック" w:hAnsi="Arial" w:cs="Arial"/>
          <w:sz w:val="24"/>
          <w:szCs w:val="24"/>
          <w:lang w:val="id-ID"/>
        </w:rPr>
        <w:t>meng</w:t>
      </w:r>
      <w:r w:rsidR="00104CF7" w:rsidRPr="00F8037D">
        <w:rPr>
          <w:rFonts w:ascii="Arial" w:eastAsia="ＭＳ ゴシック" w:hAnsi="Arial" w:cs="Arial"/>
          <w:sz w:val="24"/>
          <w:szCs w:val="24"/>
          <w:lang w:val="id-ID"/>
        </w:rPr>
        <w:t>hadi</w:t>
      </w:r>
      <w:r w:rsidR="00BE727E">
        <w:rPr>
          <w:rFonts w:ascii="Arial" w:eastAsia="ＭＳ ゴシック" w:hAnsi="Arial" w:cs="Arial"/>
          <w:sz w:val="24"/>
          <w:szCs w:val="24"/>
          <w:lang w:val="id-ID"/>
        </w:rPr>
        <w:t>ri</w:t>
      </w:r>
      <w:r w:rsidR="00C04D27">
        <w:rPr>
          <w:rFonts w:ascii="Arial" w:eastAsia="ＭＳ ゴシック" w:hAnsi="Arial" w:cs="Arial"/>
          <w:sz w:val="24"/>
          <w:szCs w:val="24"/>
          <w:lang w:val="id-ID"/>
        </w:rPr>
        <w:t xml:space="preserve"> acara tersebut</w:t>
      </w:r>
      <w:r w:rsidR="00104CF7" w:rsidRPr="00F8037D">
        <w:rPr>
          <w:rFonts w:ascii="Arial" w:eastAsia="ＭＳ ゴシック" w:hAnsi="Arial" w:cs="Arial"/>
          <w:sz w:val="24"/>
          <w:szCs w:val="24"/>
          <w:lang w:val="id-ID"/>
        </w:rPr>
        <w:t>.</w:t>
      </w:r>
    </w:p>
    <w:p w14:paraId="04DDD347" w14:textId="77777777" w:rsidR="008A441D" w:rsidRPr="00F8037D" w:rsidRDefault="008A441D" w:rsidP="008A441D">
      <w:pPr>
        <w:pStyle w:val="a7"/>
        <w:autoSpaceDE w:val="0"/>
        <w:autoSpaceDN w:val="0"/>
        <w:snapToGrid w:val="0"/>
        <w:spacing w:before="120" w:line="360" w:lineRule="exact"/>
        <w:ind w:leftChars="0" w:left="418"/>
        <w:rPr>
          <w:rFonts w:ascii="Arial" w:eastAsia="ＭＳ ゴシック" w:hAnsi="Arial" w:cs="Arial" w:hint="eastAsia"/>
          <w:sz w:val="24"/>
          <w:szCs w:val="24"/>
          <w:lang w:val="id-ID"/>
        </w:rPr>
      </w:pPr>
    </w:p>
    <w:p w14:paraId="1AEF9F1A" w14:textId="1EA725D1" w:rsidR="00564D1F" w:rsidRPr="00F8037D"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イベントや会食の参加に当たっては、適切な対人距離の確保、手指消毒、マスクの着用、大声での会話の自粛など、適切な感染防止策を徹底すること。</w:t>
      </w:r>
    </w:p>
    <w:p w14:paraId="0D62840B" w14:textId="4CFEED42" w:rsidR="00104CF7" w:rsidRDefault="00104CF7"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Pada saat mengikuti acara atau acara makan bersama,</w:t>
      </w:r>
      <w:r w:rsidR="004D53BB" w:rsidRPr="00F8037D">
        <w:rPr>
          <w:rFonts w:ascii="Arial" w:eastAsia="ＭＳ ゴシック" w:hAnsi="Arial" w:cs="Arial"/>
          <w:sz w:val="24"/>
          <w:szCs w:val="24"/>
          <w:lang w:val="id-ID"/>
        </w:rPr>
        <w:t xml:space="preserve"> mohon pastikan melakukan penanggulangan pencegahan penyebaran yang tepat, seperti jaga jarak yang tepat dengan orang lain, disinfeksi jari dan tangan, memakai masker, menahan diri untuk berbicara dengan suara </w:t>
      </w:r>
      <w:r w:rsidR="00D635DA">
        <w:rPr>
          <w:rFonts w:ascii="Arial" w:eastAsia="ＭＳ ゴシック" w:hAnsi="Arial" w:cs="Arial"/>
          <w:sz w:val="24"/>
          <w:szCs w:val="24"/>
          <w:lang w:val="id-ID"/>
        </w:rPr>
        <w:t>keras</w:t>
      </w:r>
      <w:r w:rsidR="004D53BB" w:rsidRPr="00F8037D">
        <w:rPr>
          <w:rFonts w:ascii="Arial" w:eastAsia="ＭＳ ゴシック" w:hAnsi="Arial" w:cs="Arial"/>
          <w:sz w:val="24"/>
          <w:szCs w:val="24"/>
          <w:lang w:val="id-ID"/>
        </w:rPr>
        <w:t xml:space="preserve"> dan lain-lain.</w:t>
      </w:r>
    </w:p>
    <w:p w14:paraId="6AE0EC18" w14:textId="77777777" w:rsidR="008A441D" w:rsidRPr="00F8037D" w:rsidRDefault="008A441D" w:rsidP="008A441D">
      <w:pPr>
        <w:pStyle w:val="a7"/>
        <w:autoSpaceDE w:val="0"/>
        <w:autoSpaceDN w:val="0"/>
        <w:snapToGrid w:val="0"/>
        <w:spacing w:before="120" w:line="360" w:lineRule="exact"/>
        <w:ind w:leftChars="0" w:left="418"/>
        <w:rPr>
          <w:rFonts w:ascii="Arial" w:eastAsia="ＭＳ ゴシック" w:hAnsi="Arial" w:cs="Arial" w:hint="eastAsia"/>
          <w:sz w:val="24"/>
          <w:szCs w:val="24"/>
          <w:lang w:val="id-ID"/>
        </w:rPr>
      </w:pPr>
    </w:p>
    <w:p w14:paraId="75B76AC1" w14:textId="5C65972C" w:rsidR="00564D1F" w:rsidRPr="00F8037D"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街頭や飲食店での大量または深夜にわたる飲酒や、飲酒しての行事への参加は、その行事の宗教的・文化的特性を踏まえつつ、なるべく自粛すること。</w:t>
      </w:r>
    </w:p>
    <w:p w14:paraId="4849BF36" w14:textId="51CE3CDE" w:rsidR="00805DE7" w:rsidRPr="008A441D" w:rsidRDefault="00805DE7" w:rsidP="00FE4E1B">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805DE7">
        <w:rPr>
          <w:rFonts w:ascii="Arial" w:eastAsia="ＭＳ ゴシック" w:hAnsi="Arial" w:cs="Arial"/>
          <w:sz w:val="24"/>
          <w:szCs w:val="24"/>
          <w:lang w:val="id-ID"/>
        </w:rPr>
        <w:lastRenderedPageBreak/>
        <w:t xml:space="preserve">Sebelum mengikuti acara silakan </w:t>
      </w:r>
      <w:r w:rsidR="00C04D27">
        <w:rPr>
          <w:rFonts w:ascii="Arial" w:eastAsia="ＭＳ ゴシック" w:hAnsi="Arial" w:cs="Arial"/>
          <w:sz w:val="24"/>
          <w:szCs w:val="24"/>
          <w:lang w:val="id-ID"/>
        </w:rPr>
        <w:t>mem</w:t>
      </w:r>
      <w:r w:rsidRPr="00805DE7">
        <w:rPr>
          <w:rFonts w:ascii="Arial" w:eastAsia="ＭＳ ゴシック" w:hAnsi="Arial" w:cs="Arial"/>
          <w:sz w:val="24"/>
          <w:szCs w:val="24"/>
          <w:lang w:val="id-ID"/>
        </w:rPr>
        <w:t>pertimbangkan dulu sifat acara tersebut seperti acara agama atau kebudayaan, dan s</w:t>
      </w:r>
      <w:r w:rsidR="002C2D1D" w:rsidRPr="00805DE7">
        <w:rPr>
          <w:rFonts w:ascii="Arial" w:eastAsia="ＭＳ ゴシック" w:hAnsi="Arial" w:cs="Arial"/>
          <w:sz w:val="24"/>
          <w:szCs w:val="24"/>
          <w:lang w:val="id-ID"/>
        </w:rPr>
        <w:t xml:space="preserve">ebisa mungkin menahan diri </w:t>
      </w:r>
      <w:r w:rsidR="00FE4E1B" w:rsidRPr="00805DE7">
        <w:rPr>
          <w:rFonts w:ascii="Arial" w:eastAsia="ＭＳ ゴシック" w:hAnsi="Arial" w:cs="Arial"/>
          <w:sz w:val="24"/>
          <w:szCs w:val="24"/>
          <w:lang w:val="id-ID"/>
        </w:rPr>
        <w:t xml:space="preserve">untuk </w:t>
      </w:r>
      <w:r w:rsidR="003E1D68" w:rsidRPr="00805DE7">
        <w:rPr>
          <w:rFonts w:ascii="Arial" w:eastAsia="ＭＳ ゴシック" w:hAnsi="Arial" w:cs="Arial"/>
          <w:sz w:val="24"/>
          <w:szCs w:val="24"/>
          <w:lang w:val="id-ID"/>
        </w:rPr>
        <w:t xml:space="preserve">tidak </w:t>
      </w:r>
      <w:r w:rsidR="00FE4E1B" w:rsidRPr="00805DE7">
        <w:rPr>
          <w:rFonts w:ascii="Arial" w:eastAsia="ＭＳ ゴシック" w:hAnsi="Arial" w:cs="Arial"/>
          <w:sz w:val="24"/>
          <w:szCs w:val="24"/>
          <w:lang w:val="id-ID"/>
        </w:rPr>
        <w:t xml:space="preserve">mengikuti acara </w:t>
      </w:r>
      <w:r w:rsidR="00FE4E1B" w:rsidRPr="00805DE7">
        <w:rPr>
          <w:rFonts w:ascii="Arial" w:hAnsi="Arial" w:cs="Arial"/>
          <w:sz w:val="24"/>
          <w:szCs w:val="24"/>
          <w:lang w:val="id-ID"/>
        </w:rPr>
        <w:t>seperti acara minum alkohol dengan jumlah banyak atau minum alkohol sampai malam-malam di jalan atau restoran</w:t>
      </w:r>
      <w:r>
        <w:rPr>
          <w:rFonts w:ascii="Arial" w:hAnsi="Arial" w:cs="Arial"/>
          <w:sz w:val="24"/>
          <w:szCs w:val="24"/>
          <w:lang w:val="id-ID"/>
        </w:rPr>
        <w:t>.</w:t>
      </w:r>
    </w:p>
    <w:p w14:paraId="7001FD11" w14:textId="77777777" w:rsidR="008A441D" w:rsidRPr="00805DE7" w:rsidRDefault="008A441D" w:rsidP="008A441D">
      <w:pPr>
        <w:pStyle w:val="a7"/>
        <w:autoSpaceDE w:val="0"/>
        <w:autoSpaceDN w:val="0"/>
        <w:snapToGrid w:val="0"/>
        <w:spacing w:before="120" w:line="360" w:lineRule="exact"/>
        <w:ind w:leftChars="0" w:left="418"/>
        <w:rPr>
          <w:rFonts w:ascii="Arial" w:eastAsia="ＭＳ ゴシック" w:hAnsi="Arial" w:cs="Arial" w:hint="eastAsia"/>
          <w:sz w:val="24"/>
          <w:szCs w:val="24"/>
          <w:lang w:val="id-ID"/>
        </w:rPr>
      </w:pPr>
    </w:p>
    <w:p w14:paraId="45827AEC" w14:textId="2C4759B8" w:rsidR="00FE4E1B" w:rsidRPr="00805DE7" w:rsidRDefault="00564D1F" w:rsidP="00FE4E1B">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805DE7">
        <w:rPr>
          <w:rFonts w:ascii="Arial" w:eastAsia="ＭＳ ゴシック" w:hAnsi="Arial" w:cs="Arial"/>
          <w:sz w:val="24"/>
          <w:szCs w:val="24"/>
          <w:lang w:val="id-ID"/>
        </w:rPr>
        <w:t>必要に応じて、家族で自宅で過ごす、オンラインのイベントに参加するなどの新しい楽しみ方を検討すること。</w:t>
      </w:r>
    </w:p>
    <w:p w14:paraId="080C8551" w14:textId="17566F03" w:rsidR="00FE4E1B" w:rsidRDefault="00FE4E1B" w:rsidP="00FE4E1B">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Memperti</w:t>
      </w:r>
      <w:r w:rsidR="0025707F">
        <w:rPr>
          <w:rFonts w:ascii="Arial" w:eastAsia="ＭＳ ゴシック" w:hAnsi="Arial" w:cs="Arial"/>
          <w:sz w:val="24"/>
          <w:szCs w:val="24"/>
          <w:lang w:val="id-ID"/>
        </w:rPr>
        <w:t>m</w:t>
      </w:r>
      <w:r w:rsidRPr="00F8037D">
        <w:rPr>
          <w:rFonts w:ascii="Arial" w:eastAsia="ＭＳ ゴシック" w:hAnsi="Arial" w:cs="Arial"/>
          <w:sz w:val="24"/>
          <w:szCs w:val="24"/>
          <w:lang w:val="id-ID"/>
        </w:rPr>
        <w:t>ban</w:t>
      </w:r>
      <w:r w:rsidR="0025707F">
        <w:rPr>
          <w:rFonts w:ascii="Arial" w:eastAsia="ＭＳ ゴシック" w:hAnsi="Arial" w:cs="Arial"/>
          <w:sz w:val="24"/>
          <w:szCs w:val="24"/>
          <w:lang w:val="id-ID"/>
        </w:rPr>
        <w:t>g</w:t>
      </w:r>
      <w:r w:rsidRPr="00F8037D">
        <w:rPr>
          <w:rFonts w:ascii="Arial" w:eastAsia="ＭＳ ゴシック" w:hAnsi="Arial" w:cs="Arial"/>
          <w:sz w:val="24"/>
          <w:szCs w:val="24"/>
          <w:lang w:val="id-ID"/>
        </w:rPr>
        <w:t xml:space="preserve">kan cara menikmati baru seperti </w:t>
      </w:r>
      <w:r w:rsidRPr="00F8037D">
        <w:rPr>
          <w:rFonts w:ascii="Arial" w:eastAsia="ＭＳ ゴシック" w:hAnsi="Arial" w:cs="Arial"/>
          <w:i/>
          <w:iCs/>
          <w:sz w:val="24"/>
          <w:szCs w:val="24"/>
          <w:lang w:val="id-ID"/>
        </w:rPr>
        <w:t>stay at home</w:t>
      </w:r>
      <w:r w:rsidRPr="00F8037D">
        <w:rPr>
          <w:rFonts w:ascii="Arial" w:eastAsia="ＭＳ ゴシック" w:hAnsi="Arial" w:cs="Arial"/>
          <w:sz w:val="24"/>
          <w:szCs w:val="24"/>
          <w:lang w:val="id-ID"/>
        </w:rPr>
        <w:t>, mengikuti acara online dan lain-lain sesuai kebutuhan.</w:t>
      </w:r>
    </w:p>
    <w:p w14:paraId="69ED870D" w14:textId="77777777" w:rsidR="008A441D" w:rsidRPr="00F8037D" w:rsidRDefault="008A441D" w:rsidP="008A441D">
      <w:pPr>
        <w:pStyle w:val="a7"/>
        <w:autoSpaceDE w:val="0"/>
        <w:autoSpaceDN w:val="0"/>
        <w:snapToGrid w:val="0"/>
        <w:spacing w:before="120" w:line="360" w:lineRule="exact"/>
        <w:ind w:leftChars="0" w:left="418"/>
        <w:rPr>
          <w:rFonts w:ascii="Arial" w:eastAsia="ＭＳ ゴシック" w:hAnsi="Arial" w:cs="Arial" w:hint="eastAsia"/>
          <w:sz w:val="24"/>
          <w:szCs w:val="24"/>
          <w:lang w:val="id-ID"/>
        </w:rPr>
      </w:pPr>
    </w:p>
    <w:p w14:paraId="1D32DB86" w14:textId="0B313441" w:rsidR="00564D1F" w:rsidRPr="00F8037D" w:rsidRDefault="00564D1F"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新型コロナウイルス感染症に感染したと疑われる場合で、医療機関への受診等に関して疑問等がある場合には、居住する自治体の相談窓口等に電話すること。</w:t>
      </w:r>
    </w:p>
    <w:p w14:paraId="79AE50D1" w14:textId="48FDE669" w:rsidR="00FE4E1B" w:rsidRDefault="00FE4E1B" w:rsidP="00564D1F">
      <w:pPr>
        <w:pStyle w:val="a7"/>
        <w:numPr>
          <w:ilvl w:val="0"/>
          <w:numId w:val="1"/>
        </w:numPr>
        <w:autoSpaceDE w:val="0"/>
        <w:autoSpaceDN w:val="0"/>
        <w:snapToGrid w:val="0"/>
        <w:spacing w:before="120" w:line="360" w:lineRule="exact"/>
        <w:ind w:leftChars="0"/>
        <w:rPr>
          <w:rFonts w:ascii="Arial" w:eastAsia="ＭＳ ゴシック" w:hAnsi="Arial" w:cs="Arial"/>
          <w:sz w:val="24"/>
          <w:szCs w:val="24"/>
          <w:lang w:val="id-ID"/>
        </w:rPr>
      </w:pPr>
      <w:r w:rsidRPr="00F8037D">
        <w:rPr>
          <w:rFonts w:ascii="Arial" w:eastAsia="ＭＳ ゴシック" w:hAnsi="Arial" w:cs="Arial"/>
          <w:sz w:val="24"/>
          <w:szCs w:val="24"/>
          <w:lang w:val="id-ID"/>
        </w:rPr>
        <w:t xml:space="preserve">Jika </w:t>
      </w:r>
      <w:r w:rsidR="008A441D">
        <w:rPr>
          <w:rFonts w:ascii="Arial" w:eastAsia="ＭＳ ゴシック" w:hAnsi="Arial" w:cs="Arial"/>
          <w:sz w:val="24"/>
          <w:szCs w:val="24"/>
          <w:lang w:val="id-ID"/>
        </w:rPr>
        <w:t>ada kemungkinan terinfeksi C</w:t>
      </w:r>
      <w:r w:rsidR="008A441D">
        <w:rPr>
          <w:rFonts w:ascii="Arial" w:eastAsia="ＭＳ ゴシック" w:hAnsi="Arial" w:cs="Arial" w:hint="eastAsia"/>
          <w:sz w:val="24"/>
          <w:szCs w:val="24"/>
          <w:lang w:val="id-ID"/>
        </w:rPr>
        <w:t>OVID</w:t>
      </w:r>
      <w:r w:rsidRPr="00F8037D">
        <w:rPr>
          <w:rFonts w:ascii="Arial" w:eastAsia="ＭＳ ゴシック" w:hAnsi="Arial" w:cs="Arial"/>
          <w:sz w:val="24"/>
          <w:szCs w:val="24"/>
          <w:lang w:val="id-ID"/>
        </w:rPr>
        <w:t>-19 dan ada pertanyaan mengenai berkonsultasi di instansi medis, silakan menelepon ke loket konsultasi dan lain-lain di pemerintah daerah tempat Anda tinggal.</w:t>
      </w:r>
    </w:p>
    <w:p w14:paraId="65BA810A" w14:textId="77777777" w:rsidR="008A441D" w:rsidRPr="00F8037D" w:rsidRDefault="008A441D" w:rsidP="008A441D">
      <w:pPr>
        <w:pStyle w:val="a7"/>
        <w:autoSpaceDE w:val="0"/>
        <w:autoSpaceDN w:val="0"/>
        <w:snapToGrid w:val="0"/>
        <w:spacing w:before="120" w:line="360" w:lineRule="exact"/>
        <w:ind w:leftChars="0" w:left="418"/>
        <w:rPr>
          <w:rFonts w:ascii="Arial" w:eastAsia="ＭＳ ゴシック" w:hAnsi="Arial" w:cs="Arial" w:hint="eastAsia"/>
          <w:sz w:val="24"/>
          <w:szCs w:val="24"/>
          <w:lang w:val="id-ID"/>
        </w:rPr>
      </w:pPr>
    </w:p>
    <w:p w14:paraId="431C6F5B" w14:textId="77777777" w:rsidR="00564D1F" w:rsidRPr="00C04D27" w:rsidRDefault="00564D1F" w:rsidP="00564D1F">
      <w:pPr>
        <w:widowControl/>
        <w:spacing w:line="240" w:lineRule="exact"/>
        <w:jc w:val="left"/>
        <w:rPr>
          <w:rFonts w:ascii="Arial" w:hAnsi="Arial" w:cs="Arial"/>
          <w:sz w:val="21"/>
          <w:szCs w:val="21"/>
          <w:lang w:val="id-ID"/>
        </w:rPr>
      </w:pPr>
    </w:p>
    <w:p w14:paraId="34E8E16F" w14:textId="38619C4A" w:rsidR="00564D1F" w:rsidRPr="00F8037D" w:rsidRDefault="00564D1F" w:rsidP="00564D1F">
      <w:pPr>
        <w:widowControl/>
        <w:spacing w:line="240" w:lineRule="exact"/>
        <w:jc w:val="left"/>
        <w:rPr>
          <w:rFonts w:ascii="Arial" w:hAnsi="Arial" w:cs="Arial"/>
          <w:sz w:val="21"/>
          <w:szCs w:val="21"/>
          <w:bdr w:val="single" w:sz="4" w:space="0" w:color="auto"/>
          <w:lang w:val="id-ID"/>
        </w:rPr>
      </w:pPr>
      <w:r w:rsidRPr="00F8037D">
        <w:rPr>
          <w:rFonts w:ascii="Arial" w:hAnsi="Arial" w:cs="Arial"/>
          <w:sz w:val="21"/>
          <w:szCs w:val="21"/>
          <w:bdr w:val="single" w:sz="4" w:space="0" w:color="auto"/>
          <w:lang w:val="id-ID"/>
        </w:rPr>
        <w:t>電話相談窓口</w:t>
      </w:r>
    </w:p>
    <w:p w14:paraId="13B5A80A" w14:textId="4F7D31FF" w:rsidR="00FE4E1B" w:rsidRDefault="00FE4E1B" w:rsidP="00564D1F">
      <w:pPr>
        <w:widowControl/>
        <w:spacing w:line="240" w:lineRule="exact"/>
        <w:jc w:val="left"/>
        <w:rPr>
          <w:rFonts w:ascii="Arial" w:hAnsi="Arial" w:cs="Arial"/>
          <w:sz w:val="21"/>
          <w:szCs w:val="21"/>
          <w:bdr w:val="single" w:sz="4" w:space="0" w:color="auto"/>
          <w:lang w:val="id-ID"/>
        </w:rPr>
      </w:pPr>
      <w:r w:rsidRPr="00F8037D">
        <w:rPr>
          <w:rFonts w:ascii="Arial" w:hAnsi="Arial" w:cs="Arial"/>
          <w:sz w:val="21"/>
          <w:szCs w:val="21"/>
          <w:bdr w:val="single" w:sz="4" w:space="0" w:color="auto"/>
          <w:lang w:val="id-ID"/>
        </w:rPr>
        <w:t>Loket konsultasi telepon</w:t>
      </w:r>
    </w:p>
    <w:p w14:paraId="10F3D40A" w14:textId="77777777" w:rsidR="008A441D" w:rsidRPr="00F8037D" w:rsidRDefault="008A441D" w:rsidP="00564D1F">
      <w:pPr>
        <w:widowControl/>
        <w:spacing w:line="240" w:lineRule="exact"/>
        <w:jc w:val="left"/>
        <w:rPr>
          <w:rFonts w:ascii="Arial" w:hAnsi="Arial" w:cs="Arial"/>
          <w:sz w:val="21"/>
          <w:szCs w:val="21"/>
          <w:bdr w:val="single" w:sz="4" w:space="0" w:color="auto"/>
          <w:lang w:val="id-ID"/>
        </w:rPr>
      </w:pPr>
    </w:p>
    <w:p w14:paraId="651D1DF6" w14:textId="112A3484" w:rsidR="00564D1F" w:rsidRPr="00F8037D" w:rsidRDefault="00564D1F" w:rsidP="00564D1F">
      <w:pPr>
        <w:widowControl/>
        <w:spacing w:line="240" w:lineRule="exact"/>
        <w:jc w:val="left"/>
        <w:rPr>
          <w:rFonts w:ascii="Arial" w:hAnsi="Arial" w:cs="Arial"/>
          <w:sz w:val="21"/>
          <w:szCs w:val="21"/>
          <w:lang w:val="id-ID"/>
        </w:rPr>
      </w:pPr>
      <w:r w:rsidRPr="00F8037D">
        <w:rPr>
          <w:rFonts w:ascii="Arial" w:hAnsi="Arial" w:cs="Arial"/>
          <w:sz w:val="21"/>
          <w:szCs w:val="21"/>
          <w:lang w:val="id-ID"/>
        </w:rPr>
        <w:t>○</w:t>
      </w:r>
      <w:r w:rsidRPr="00F8037D">
        <w:rPr>
          <w:rFonts w:ascii="Arial" w:hAnsi="Arial" w:cs="Arial"/>
          <w:sz w:val="21"/>
          <w:szCs w:val="21"/>
          <w:lang w:val="id-ID"/>
        </w:rPr>
        <w:t xml:space="preserve">　各都道府県の相談窓口（医療機関への受診に関する疑問）</w:t>
      </w:r>
    </w:p>
    <w:p w14:paraId="1B2D74A3" w14:textId="74A312A0" w:rsidR="00FE4E1B" w:rsidRPr="00F8037D" w:rsidRDefault="00FE4E1B" w:rsidP="00564D1F">
      <w:pPr>
        <w:widowControl/>
        <w:spacing w:line="240" w:lineRule="exact"/>
        <w:jc w:val="left"/>
        <w:rPr>
          <w:rFonts w:ascii="Arial" w:hAnsi="Arial" w:cs="Arial"/>
          <w:sz w:val="21"/>
          <w:szCs w:val="21"/>
          <w:lang w:val="id-ID"/>
        </w:rPr>
      </w:pPr>
      <w:r w:rsidRPr="00F8037D">
        <w:rPr>
          <w:rFonts w:ascii="Arial" w:hAnsi="Arial" w:cs="Arial"/>
          <w:sz w:val="21"/>
          <w:szCs w:val="21"/>
          <w:lang w:val="id-ID"/>
        </w:rPr>
        <w:t>Loket konsultasi di setiap prefektur (pertanyaan mengenai berkonsultasi di instansi medis)</w:t>
      </w:r>
    </w:p>
    <w:p w14:paraId="291360E0" w14:textId="5819F7B2" w:rsidR="00564D1F" w:rsidRPr="00F8037D" w:rsidRDefault="00564D1F" w:rsidP="00564D1F">
      <w:pPr>
        <w:widowControl/>
        <w:spacing w:line="240" w:lineRule="exact"/>
        <w:ind w:firstLineChars="100" w:firstLine="210"/>
        <w:jc w:val="left"/>
        <w:rPr>
          <w:rFonts w:ascii="Arial" w:hAnsi="Arial" w:cs="Arial"/>
          <w:color w:val="FF0000"/>
          <w:sz w:val="21"/>
          <w:szCs w:val="21"/>
          <w:lang w:val="id-ID"/>
        </w:rPr>
      </w:pPr>
      <w:r w:rsidRPr="00F8037D">
        <w:rPr>
          <w:rFonts w:ascii="Arial" w:hAnsi="Arial" w:cs="Arial"/>
          <w:color w:val="FF0000"/>
          <w:sz w:val="21"/>
          <w:szCs w:val="21"/>
          <w:lang w:val="id-ID"/>
        </w:rPr>
        <w:t>・やさしい</w:t>
      </w:r>
      <w:r w:rsidR="00165B16" w:rsidRPr="00F8037D">
        <w:rPr>
          <w:rFonts w:ascii="Arial" w:hAnsi="Arial" w:cs="Arial"/>
          <w:color w:val="FF0000"/>
          <w:sz w:val="21"/>
          <w:szCs w:val="21"/>
          <w:lang w:val="id-ID"/>
        </w:rPr>
        <w:t>にほんご</w:t>
      </w:r>
      <w:r w:rsidR="008A441D">
        <w:rPr>
          <w:rFonts w:ascii="Arial" w:hAnsi="Arial" w:cs="Arial" w:hint="eastAsia"/>
          <w:color w:val="FF0000"/>
          <w:sz w:val="21"/>
          <w:szCs w:val="21"/>
          <w:lang w:val="id-ID"/>
        </w:rPr>
        <w:t xml:space="preserve"> </w:t>
      </w:r>
      <w:r w:rsidR="006616E2" w:rsidRPr="00F8037D">
        <w:rPr>
          <w:rFonts w:ascii="Arial" w:hAnsi="Arial" w:cs="Arial"/>
          <w:color w:val="FF0000"/>
          <w:sz w:val="21"/>
          <w:szCs w:val="21"/>
          <w:lang w:val="id-ID"/>
        </w:rPr>
        <w:t>(</w:t>
      </w:r>
      <w:r w:rsidR="00165B16" w:rsidRPr="00F8037D">
        <w:rPr>
          <w:rFonts w:ascii="Arial" w:hAnsi="Arial" w:cs="Arial"/>
          <w:color w:val="FF0000"/>
          <w:sz w:val="21"/>
          <w:szCs w:val="21"/>
          <w:lang w:val="id-ID"/>
        </w:rPr>
        <w:t>Plain Japanese</w:t>
      </w:r>
      <w:r w:rsidR="006616E2" w:rsidRPr="00F8037D">
        <w:rPr>
          <w:rFonts w:ascii="Arial" w:hAnsi="Arial" w:cs="Arial"/>
          <w:color w:val="FF0000"/>
          <w:sz w:val="21"/>
          <w:szCs w:val="21"/>
          <w:lang w:val="id-ID"/>
        </w:rPr>
        <w:t xml:space="preserve">) : </w:t>
      </w:r>
      <w:r w:rsidRPr="00F8037D">
        <w:rPr>
          <w:rFonts w:ascii="Arial" w:hAnsi="Arial" w:cs="Arial"/>
          <w:color w:val="FF0000"/>
          <w:sz w:val="21"/>
          <w:szCs w:val="21"/>
          <w:lang w:val="id-ID"/>
        </w:rPr>
        <w:t>https://www.covid19-info.jp/area-jp.html</w:t>
      </w:r>
    </w:p>
    <w:p w14:paraId="67784A8A" w14:textId="77777777" w:rsidR="00564D1F" w:rsidRPr="00F8037D" w:rsidRDefault="00564D1F" w:rsidP="00564D1F">
      <w:pPr>
        <w:widowControl/>
        <w:spacing w:line="240" w:lineRule="exact"/>
        <w:ind w:firstLineChars="100" w:firstLine="210"/>
        <w:jc w:val="left"/>
        <w:rPr>
          <w:rStyle w:val="a8"/>
          <w:rFonts w:ascii="Arial" w:hAnsi="Arial" w:cs="Arial"/>
          <w:color w:val="FF0000"/>
          <w:sz w:val="21"/>
          <w:szCs w:val="21"/>
          <w:lang w:val="id-ID"/>
        </w:rPr>
      </w:pPr>
      <w:r w:rsidRPr="00F8037D">
        <w:rPr>
          <w:rFonts w:ascii="Arial" w:hAnsi="Arial" w:cs="Arial"/>
          <w:color w:val="FF0000"/>
          <w:sz w:val="21"/>
          <w:szCs w:val="21"/>
          <w:lang w:val="id-ID"/>
        </w:rPr>
        <w:t>・</w:t>
      </w:r>
      <w:r w:rsidR="00165B16" w:rsidRPr="00F8037D">
        <w:rPr>
          <w:rFonts w:ascii="Arial" w:hAnsi="Arial" w:cs="Arial"/>
          <w:color w:val="FF0000"/>
          <w:sz w:val="21"/>
          <w:szCs w:val="21"/>
          <w:lang w:val="id-ID"/>
        </w:rPr>
        <w:t>English</w:t>
      </w:r>
      <w:r w:rsidR="006616E2" w:rsidRPr="00F8037D">
        <w:rPr>
          <w:rFonts w:ascii="Arial" w:hAnsi="Arial" w:cs="Arial"/>
          <w:color w:val="FF0000"/>
          <w:sz w:val="21"/>
          <w:szCs w:val="21"/>
          <w:lang w:val="id-ID"/>
        </w:rPr>
        <w:t xml:space="preserve">: </w:t>
      </w:r>
      <w:hyperlink r:id="rId7" w:history="1">
        <w:r w:rsidRPr="00F8037D">
          <w:rPr>
            <w:rStyle w:val="a8"/>
            <w:rFonts w:ascii="Arial" w:hAnsi="Arial" w:cs="Arial"/>
            <w:color w:val="FF0000"/>
            <w:sz w:val="21"/>
            <w:szCs w:val="21"/>
            <w:lang w:val="id-ID"/>
          </w:rPr>
          <w:t>https://www.covid19-info.jp/area-en.html</w:t>
        </w:r>
      </w:hyperlink>
    </w:p>
    <w:p w14:paraId="0CD06FD2" w14:textId="77777777" w:rsidR="00564D1F" w:rsidRPr="00F8037D" w:rsidRDefault="00165B16" w:rsidP="00564D1F">
      <w:pPr>
        <w:widowControl/>
        <w:spacing w:line="240" w:lineRule="exact"/>
        <w:ind w:firstLineChars="100" w:firstLine="210"/>
        <w:jc w:val="left"/>
        <w:rPr>
          <w:rStyle w:val="a8"/>
          <w:rFonts w:ascii="Arial" w:hAnsi="Arial" w:cs="Arial"/>
          <w:color w:val="FF0000"/>
          <w:sz w:val="21"/>
          <w:szCs w:val="21"/>
          <w:lang w:val="id-ID"/>
        </w:rPr>
      </w:pPr>
      <w:r w:rsidRPr="00F8037D">
        <w:rPr>
          <w:rStyle w:val="a8"/>
          <w:rFonts w:ascii="Arial" w:hAnsi="Arial" w:cs="Arial"/>
          <w:color w:val="FF0000"/>
          <w:sz w:val="21"/>
          <w:szCs w:val="21"/>
          <w:u w:val="none"/>
          <w:lang w:val="id-ID"/>
        </w:rPr>
        <w:t>・</w:t>
      </w:r>
      <w:r w:rsidRPr="00F8037D">
        <w:rPr>
          <w:rStyle w:val="a8"/>
          <w:rFonts w:ascii="Arial" w:hAnsi="Arial" w:cs="Arial"/>
          <w:color w:val="FF0000"/>
          <w:sz w:val="21"/>
          <w:szCs w:val="21"/>
          <w:u w:val="none"/>
          <w:lang w:val="id-ID"/>
        </w:rPr>
        <w:t>Português</w:t>
      </w:r>
      <w:r w:rsidR="006616E2" w:rsidRPr="00F8037D">
        <w:rPr>
          <w:rStyle w:val="a8"/>
          <w:rFonts w:ascii="Arial" w:hAnsi="Arial" w:cs="Arial"/>
          <w:color w:val="FF0000"/>
          <w:sz w:val="21"/>
          <w:szCs w:val="21"/>
          <w:u w:val="none"/>
          <w:lang w:val="id-ID"/>
        </w:rPr>
        <w:t xml:space="preserve"> (</w:t>
      </w:r>
      <w:r w:rsidR="008C7DE8" w:rsidRPr="00F8037D">
        <w:rPr>
          <w:rStyle w:val="a8"/>
          <w:rFonts w:ascii="Arial" w:hAnsi="Arial" w:cs="Arial"/>
          <w:color w:val="FF0000"/>
          <w:sz w:val="21"/>
          <w:szCs w:val="21"/>
          <w:u w:val="none"/>
          <w:lang w:val="id-ID"/>
        </w:rPr>
        <w:t>Portuguese</w:t>
      </w:r>
      <w:r w:rsidR="006616E2" w:rsidRPr="00F8037D">
        <w:rPr>
          <w:rStyle w:val="a8"/>
          <w:rFonts w:ascii="Arial" w:hAnsi="Arial" w:cs="Arial"/>
          <w:color w:val="FF0000"/>
          <w:sz w:val="21"/>
          <w:szCs w:val="21"/>
          <w:u w:val="none"/>
          <w:lang w:val="id-ID"/>
        </w:rPr>
        <w:t xml:space="preserve">) : </w:t>
      </w:r>
      <w:hyperlink r:id="rId8" w:history="1">
        <w:r w:rsidR="00564D1F" w:rsidRPr="00F8037D">
          <w:rPr>
            <w:rStyle w:val="a8"/>
            <w:rFonts w:ascii="Arial" w:hAnsi="Arial" w:cs="Arial"/>
            <w:color w:val="FF0000"/>
            <w:sz w:val="21"/>
            <w:szCs w:val="21"/>
            <w:lang w:val="id-ID"/>
          </w:rPr>
          <w:t>https://www.covid19-info.jp/area-pt.html</w:t>
        </w:r>
      </w:hyperlink>
    </w:p>
    <w:p w14:paraId="335E7D0B" w14:textId="77777777" w:rsidR="00564D1F" w:rsidRPr="00F8037D" w:rsidRDefault="00564D1F" w:rsidP="006616E2">
      <w:pPr>
        <w:widowControl/>
        <w:spacing w:line="240" w:lineRule="exact"/>
        <w:ind w:firstLineChars="100" w:firstLine="210"/>
        <w:jc w:val="left"/>
        <w:rPr>
          <w:rStyle w:val="a8"/>
          <w:rFonts w:ascii="Arial" w:hAnsi="Arial" w:cs="Arial"/>
          <w:color w:val="FF0000"/>
          <w:sz w:val="21"/>
          <w:szCs w:val="21"/>
          <w:u w:val="none"/>
          <w:lang w:val="id-ID"/>
        </w:rPr>
      </w:pPr>
      <w:r w:rsidRPr="00F8037D">
        <w:rPr>
          <w:rFonts w:ascii="Arial" w:hAnsi="Arial" w:cs="Arial"/>
          <w:color w:val="FF0000"/>
          <w:sz w:val="21"/>
          <w:szCs w:val="21"/>
          <w:lang w:val="id-ID"/>
        </w:rPr>
        <w:t>・</w:t>
      </w:r>
      <w:r w:rsidR="008C7DE8" w:rsidRPr="00F8037D">
        <w:rPr>
          <w:rFonts w:ascii="Arial" w:eastAsia="Microsoft JhengHei" w:hAnsi="Arial" w:cs="Arial"/>
          <w:color w:val="FF0000"/>
          <w:sz w:val="21"/>
          <w:szCs w:val="21"/>
          <w:lang w:val="id-ID"/>
        </w:rPr>
        <w:t>简</w:t>
      </w:r>
      <w:r w:rsidR="008C7DE8" w:rsidRPr="00F8037D">
        <w:rPr>
          <w:rFonts w:ascii="Arial" w:hAnsi="Arial" w:cs="Arial"/>
          <w:color w:val="FF0000"/>
          <w:sz w:val="21"/>
          <w:szCs w:val="21"/>
          <w:lang w:val="id-ID"/>
        </w:rPr>
        <w:t>体中文</w:t>
      </w:r>
      <w:r w:rsidR="006616E2" w:rsidRPr="00F8037D">
        <w:rPr>
          <w:rFonts w:ascii="Arial" w:hAnsi="Arial" w:cs="Arial"/>
          <w:color w:val="FF0000"/>
          <w:sz w:val="21"/>
          <w:szCs w:val="21"/>
          <w:lang w:val="id-ID"/>
        </w:rPr>
        <w:t xml:space="preserve"> (</w:t>
      </w:r>
      <w:r w:rsidR="008C7DE8" w:rsidRPr="00F8037D">
        <w:rPr>
          <w:rFonts w:ascii="Arial" w:hAnsi="Arial" w:cs="Arial"/>
          <w:color w:val="FF0000"/>
          <w:sz w:val="21"/>
          <w:szCs w:val="21"/>
          <w:lang w:val="id-ID"/>
        </w:rPr>
        <w:t>Simplified Chinese</w:t>
      </w:r>
      <w:r w:rsidR="006616E2" w:rsidRPr="00F8037D">
        <w:rPr>
          <w:rFonts w:ascii="Arial" w:hAnsi="Arial" w:cs="Arial"/>
          <w:color w:val="FF0000"/>
          <w:sz w:val="21"/>
          <w:szCs w:val="21"/>
          <w:lang w:val="id-ID"/>
        </w:rPr>
        <w:t xml:space="preserve">) : </w:t>
      </w:r>
      <w:hyperlink r:id="rId9" w:history="1">
        <w:r w:rsidRPr="00F8037D">
          <w:rPr>
            <w:rStyle w:val="a8"/>
            <w:rFonts w:ascii="Arial" w:hAnsi="Arial" w:cs="Arial"/>
            <w:color w:val="FF0000"/>
            <w:sz w:val="21"/>
            <w:szCs w:val="21"/>
            <w:lang w:val="id-ID"/>
          </w:rPr>
          <w:t>https://www.covid19-info.jp/area-cs.html</w:t>
        </w:r>
      </w:hyperlink>
    </w:p>
    <w:p w14:paraId="4AEFD9D9" w14:textId="77777777" w:rsidR="00564D1F" w:rsidRPr="00F8037D" w:rsidRDefault="00564D1F" w:rsidP="006616E2">
      <w:pPr>
        <w:widowControl/>
        <w:spacing w:line="240" w:lineRule="exact"/>
        <w:ind w:firstLineChars="100" w:firstLine="210"/>
        <w:jc w:val="left"/>
        <w:rPr>
          <w:rFonts w:ascii="Arial" w:hAnsi="Arial" w:cs="Arial"/>
          <w:color w:val="FF0000"/>
          <w:sz w:val="21"/>
          <w:szCs w:val="21"/>
          <w:lang w:val="id-ID"/>
        </w:rPr>
      </w:pPr>
      <w:r w:rsidRPr="00F8037D">
        <w:rPr>
          <w:rFonts w:ascii="Arial" w:hAnsi="Arial" w:cs="Arial"/>
          <w:color w:val="FF0000"/>
          <w:sz w:val="21"/>
          <w:szCs w:val="21"/>
          <w:lang w:val="id-ID"/>
        </w:rPr>
        <w:t>・</w:t>
      </w:r>
      <w:r w:rsidR="008C7DE8" w:rsidRPr="00F8037D">
        <w:rPr>
          <w:rFonts w:ascii="Arial" w:hAnsi="Arial" w:cs="Arial"/>
          <w:color w:val="FF0000"/>
          <w:sz w:val="21"/>
          <w:szCs w:val="21"/>
          <w:lang w:val="id-ID"/>
        </w:rPr>
        <w:t>繁体中文</w:t>
      </w:r>
      <w:r w:rsidR="006616E2" w:rsidRPr="00F8037D">
        <w:rPr>
          <w:rFonts w:ascii="Arial" w:hAnsi="Arial" w:cs="Arial"/>
          <w:color w:val="FF0000"/>
          <w:sz w:val="21"/>
          <w:szCs w:val="21"/>
          <w:lang w:val="id-ID"/>
        </w:rPr>
        <w:t xml:space="preserve"> (</w:t>
      </w:r>
      <w:r w:rsidR="00DC3C0C" w:rsidRPr="00F8037D">
        <w:rPr>
          <w:rFonts w:ascii="Arial" w:hAnsi="Arial" w:cs="Arial"/>
          <w:color w:val="FF0000"/>
          <w:sz w:val="21"/>
          <w:szCs w:val="21"/>
          <w:lang w:val="id-ID"/>
        </w:rPr>
        <w:t>T</w:t>
      </w:r>
      <w:r w:rsidR="008C7DE8" w:rsidRPr="00F8037D">
        <w:rPr>
          <w:rFonts w:ascii="Arial" w:hAnsi="Arial" w:cs="Arial"/>
          <w:color w:val="FF0000"/>
          <w:sz w:val="21"/>
          <w:szCs w:val="21"/>
          <w:lang w:val="id-ID"/>
        </w:rPr>
        <w:t>raditional Chinese</w:t>
      </w:r>
      <w:r w:rsidR="006616E2" w:rsidRPr="00F8037D">
        <w:rPr>
          <w:rFonts w:ascii="Arial" w:hAnsi="Arial" w:cs="Arial"/>
          <w:color w:val="FF0000"/>
          <w:sz w:val="21"/>
          <w:szCs w:val="21"/>
          <w:lang w:val="id-ID"/>
        </w:rPr>
        <w:t xml:space="preserve">) : </w:t>
      </w:r>
      <w:r w:rsidRPr="00F8037D">
        <w:rPr>
          <w:rFonts w:ascii="Arial" w:hAnsi="Arial" w:cs="Arial"/>
          <w:color w:val="FF0000"/>
          <w:sz w:val="21"/>
          <w:szCs w:val="21"/>
          <w:lang w:val="id-ID"/>
        </w:rPr>
        <w:t>https://www.covid19-info.jp/area-ct.html</w:t>
      </w:r>
    </w:p>
    <w:p w14:paraId="6E854547" w14:textId="77777777" w:rsidR="00564D1F" w:rsidRPr="00F8037D" w:rsidRDefault="00564D1F" w:rsidP="006616E2">
      <w:pPr>
        <w:widowControl/>
        <w:spacing w:line="240" w:lineRule="exact"/>
        <w:ind w:firstLineChars="100" w:firstLine="210"/>
        <w:jc w:val="left"/>
        <w:rPr>
          <w:rFonts w:ascii="Arial" w:hAnsi="Arial" w:cs="Arial"/>
          <w:color w:val="FF0000"/>
          <w:sz w:val="21"/>
          <w:szCs w:val="21"/>
          <w:lang w:val="id-ID"/>
        </w:rPr>
      </w:pPr>
      <w:r w:rsidRPr="00F8037D">
        <w:rPr>
          <w:rFonts w:ascii="Arial" w:hAnsi="Arial" w:cs="Arial"/>
          <w:color w:val="FF0000"/>
          <w:sz w:val="21"/>
          <w:szCs w:val="21"/>
          <w:lang w:val="id-ID"/>
        </w:rPr>
        <w:t>・</w:t>
      </w:r>
      <w:r w:rsidR="008C7DE8" w:rsidRPr="00F8037D">
        <w:rPr>
          <w:rFonts w:ascii="Arial" w:eastAsia="Malgun Gothic" w:hAnsi="Arial" w:cs="Arial"/>
          <w:color w:val="FF0000"/>
          <w:sz w:val="21"/>
          <w:szCs w:val="21"/>
          <w:lang w:val="id-ID"/>
        </w:rPr>
        <w:t>한국</w:t>
      </w:r>
      <w:r w:rsidR="006616E2" w:rsidRPr="00F8037D">
        <w:rPr>
          <w:rFonts w:ascii="Arial" w:eastAsiaTheme="minorEastAsia" w:hAnsi="Arial" w:cs="Arial"/>
          <w:color w:val="FF0000"/>
          <w:sz w:val="21"/>
          <w:szCs w:val="21"/>
          <w:lang w:val="id-ID"/>
        </w:rPr>
        <w:t xml:space="preserve"> </w:t>
      </w:r>
      <w:r w:rsidR="006616E2" w:rsidRPr="00F8037D">
        <w:rPr>
          <w:rFonts w:ascii="Arial" w:hAnsi="Arial" w:cs="Arial"/>
          <w:color w:val="FF0000"/>
          <w:sz w:val="21"/>
          <w:szCs w:val="21"/>
          <w:lang w:val="id-ID"/>
        </w:rPr>
        <w:t>(</w:t>
      </w:r>
      <w:r w:rsidR="008C7DE8" w:rsidRPr="00F8037D">
        <w:rPr>
          <w:rFonts w:ascii="Arial" w:hAnsi="Arial" w:cs="Arial"/>
          <w:color w:val="FF0000"/>
          <w:sz w:val="21"/>
          <w:szCs w:val="21"/>
          <w:lang w:val="id-ID"/>
        </w:rPr>
        <w:t>Korean</w:t>
      </w:r>
      <w:r w:rsidR="006616E2" w:rsidRPr="00F8037D">
        <w:rPr>
          <w:rFonts w:ascii="Arial" w:hAnsi="Arial" w:cs="Arial"/>
          <w:color w:val="FF0000"/>
          <w:sz w:val="21"/>
          <w:szCs w:val="21"/>
          <w:lang w:val="id-ID"/>
        </w:rPr>
        <w:t xml:space="preserve">) : </w:t>
      </w:r>
      <w:hyperlink r:id="rId10" w:history="1">
        <w:r w:rsidRPr="00F8037D">
          <w:rPr>
            <w:rStyle w:val="a8"/>
            <w:rFonts w:ascii="Arial" w:hAnsi="Arial" w:cs="Arial"/>
            <w:color w:val="FF0000"/>
            <w:sz w:val="21"/>
            <w:szCs w:val="21"/>
            <w:lang w:val="id-ID"/>
          </w:rPr>
          <w:t>https://www.covid19-info.jp/area-kr.html</w:t>
        </w:r>
      </w:hyperlink>
    </w:p>
    <w:p w14:paraId="09BFA0C5" w14:textId="77777777" w:rsidR="00564D1F" w:rsidRPr="00F8037D" w:rsidRDefault="00564D1F" w:rsidP="00564D1F">
      <w:pPr>
        <w:widowControl/>
        <w:spacing w:line="240" w:lineRule="exact"/>
        <w:jc w:val="left"/>
        <w:rPr>
          <w:rFonts w:ascii="Arial" w:hAnsi="Arial" w:cs="Arial"/>
          <w:sz w:val="21"/>
          <w:szCs w:val="21"/>
          <w:lang w:val="id-ID"/>
        </w:rPr>
      </w:pPr>
    </w:p>
    <w:p w14:paraId="5E036A72" w14:textId="57544340" w:rsidR="00FE4E1B" w:rsidRPr="00F8037D" w:rsidRDefault="00564D1F" w:rsidP="00564D1F">
      <w:pPr>
        <w:widowControl/>
        <w:spacing w:line="240" w:lineRule="exact"/>
        <w:jc w:val="left"/>
        <w:rPr>
          <w:rFonts w:ascii="Arial" w:hAnsi="Arial" w:cs="Arial"/>
          <w:sz w:val="21"/>
          <w:szCs w:val="21"/>
          <w:lang w:val="id-ID"/>
        </w:rPr>
      </w:pPr>
      <w:r w:rsidRPr="00F8037D">
        <w:rPr>
          <w:rFonts w:ascii="Arial" w:hAnsi="Arial" w:cs="Arial"/>
          <w:sz w:val="21"/>
          <w:szCs w:val="21"/>
          <w:lang w:val="id-ID"/>
        </w:rPr>
        <w:t>○</w:t>
      </w:r>
      <w:r w:rsidRPr="00F8037D">
        <w:rPr>
          <w:rFonts w:ascii="Arial" w:hAnsi="Arial" w:cs="Arial"/>
          <w:sz w:val="21"/>
          <w:szCs w:val="21"/>
          <w:lang w:val="id-ID"/>
        </w:rPr>
        <w:t xml:space="preserve">　厚生労働省電話相談窓口（発生状況、全般に関する疑問）</w:t>
      </w:r>
    </w:p>
    <w:p w14:paraId="56A4DFB1" w14:textId="3AD0A89D" w:rsidR="00FE4E1B" w:rsidRDefault="00FE4E1B" w:rsidP="00564D1F">
      <w:pPr>
        <w:widowControl/>
        <w:spacing w:line="240" w:lineRule="exact"/>
        <w:jc w:val="left"/>
        <w:rPr>
          <w:rFonts w:ascii="Arial" w:hAnsi="Arial" w:cs="Arial"/>
          <w:sz w:val="21"/>
          <w:szCs w:val="21"/>
          <w:lang w:val="id-ID"/>
        </w:rPr>
      </w:pPr>
      <w:r w:rsidRPr="00F8037D">
        <w:rPr>
          <w:rFonts w:ascii="Arial" w:hAnsi="Arial" w:cs="Arial"/>
          <w:sz w:val="21"/>
          <w:szCs w:val="21"/>
          <w:lang w:val="id-ID"/>
        </w:rPr>
        <w:t>Loket konsultasi telepon di Kementerian Kesehatan, Tenaga Kerja, dan Kesejahteraan (Pertanyaan mengenai kondisi terinfeksi, hal yang umum)</w:t>
      </w:r>
    </w:p>
    <w:p w14:paraId="62D5537F" w14:textId="77777777" w:rsidR="008A441D" w:rsidRPr="008A441D" w:rsidRDefault="008A441D" w:rsidP="00564D1F">
      <w:pPr>
        <w:widowControl/>
        <w:spacing w:line="240" w:lineRule="exact"/>
        <w:jc w:val="left"/>
        <w:rPr>
          <w:rFonts w:ascii="Arial" w:hAnsi="Arial" w:cs="Arial" w:hint="eastAsia"/>
          <w:sz w:val="21"/>
          <w:szCs w:val="21"/>
          <w:lang w:val="id-ID"/>
        </w:rPr>
      </w:pPr>
    </w:p>
    <w:p w14:paraId="23E41770" w14:textId="77777777" w:rsidR="008A441D" w:rsidRDefault="00564D1F" w:rsidP="00564D1F">
      <w:pPr>
        <w:widowControl/>
        <w:spacing w:line="240" w:lineRule="exact"/>
        <w:ind w:firstLineChars="100" w:firstLine="210"/>
        <w:jc w:val="left"/>
        <w:rPr>
          <w:rFonts w:ascii="Arial" w:hAnsi="Arial" w:cs="Arial"/>
          <w:sz w:val="21"/>
          <w:szCs w:val="21"/>
          <w:lang w:val="id-ID"/>
        </w:rPr>
      </w:pPr>
      <w:r w:rsidRPr="00F8037D">
        <w:rPr>
          <w:rFonts w:ascii="Arial" w:hAnsi="Arial" w:cs="Arial"/>
          <w:sz w:val="21"/>
          <w:szCs w:val="21"/>
          <w:lang w:val="id-ID"/>
        </w:rPr>
        <w:t>・電話番号</w:t>
      </w:r>
      <w:r w:rsidR="001E0FA5" w:rsidRPr="00F8037D">
        <w:rPr>
          <w:rFonts w:ascii="Arial" w:hAnsi="Arial" w:cs="Arial"/>
          <w:sz w:val="21"/>
          <w:szCs w:val="21"/>
          <w:lang w:val="id-ID"/>
        </w:rPr>
        <w:t xml:space="preserve"> </w:t>
      </w:r>
    </w:p>
    <w:p w14:paraId="3CFA1D7B" w14:textId="04EFB089" w:rsidR="00564D1F" w:rsidRDefault="008A441D" w:rsidP="00564D1F">
      <w:pPr>
        <w:widowControl/>
        <w:spacing w:line="240" w:lineRule="exact"/>
        <w:ind w:firstLineChars="100" w:firstLine="210"/>
        <w:jc w:val="left"/>
        <w:rPr>
          <w:rFonts w:ascii="Arial" w:hAnsi="Arial" w:cs="Arial"/>
          <w:color w:val="FF0000"/>
          <w:sz w:val="21"/>
          <w:szCs w:val="21"/>
          <w:lang w:val="id-ID"/>
        </w:rPr>
      </w:pPr>
      <w:r>
        <w:rPr>
          <w:rFonts w:ascii="Arial" w:hAnsi="Arial" w:cs="Arial"/>
          <w:sz w:val="21"/>
          <w:szCs w:val="21"/>
        </w:rPr>
        <w:t xml:space="preserve">• </w:t>
      </w:r>
      <w:r w:rsidR="001E0FA5" w:rsidRPr="00F8037D">
        <w:rPr>
          <w:rFonts w:ascii="Arial" w:hAnsi="Arial" w:cs="Arial"/>
          <w:sz w:val="21"/>
          <w:szCs w:val="21"/>
          <w:lang w:val="id-ID"/>
        </w:rPr>
        <w:t>Nomor telepon</w:t>
      </w:r>
      <w:r>
        <w:rPr>
          <w:rFonts w:ascii="Arial" w:hAnsi="Arial" w:cs="Arial"/>
          <w:sz w:val="21"/>
          <w:szCs w:val="21"/>
          <w:lang w:val="id-ID"/>
        </w:rPr>
        <w:t>:</w:t>
      </w:r>
      <w:r>
        <w:rPr>
          <w:rFonts w:ascii="Arial" w:hAnsi="Arial" w:cs="Arial" w:hint="eastAsia"/>
          <w:sz w:val="21"/>
          <w:szCs w:val="21"/>
          <w:lang w:val="id-ID"/>
        </w:rPr>
        <w:t xml:space="preserve"> </w:t>
      </w:r>
      <w:r w:rsidR="00564D1F" w:rsidRPr="00F8037D">
        <w:rPr>
          <w:rFonts w:ascii="Arial" w:hAnsi="Arial" w:cs="Arial"/>
          <w:color w:val="FF0000"/>
          <w:sz w:val="21"/>
          <w:szCs w:val="21"/>
          <w:lang w:val="id-ID"/>
        </w:rPr>
        <w:t>0120-565-653</w:t>
      </w:r>
      <w:r>
        <w:rPr>
          <w:rFonts w:ascii="Arial" w:hAnsi="Arial" w:cs="Arial" w:hint="eastAsia"/>
          <w:color w:val="FF0000"/>
          <w:sz w:val="21"/>
          <w:szCs w:val="21"/>
          <w:lang w:val="id-ID"/>
        </w:rPr>
        <w:t xml:space="preserve"> </w:t>
      </w:r>
      <w:r>
        <w:rPr>
          <w:rFonts w:ascii="Arial" w:hAnsi="Arial" w:cs="Arial"/>
          <w:color w:val="FF0000"/>
          <w:sz w:val="21"/>
          <w:szCs w:val="21"/>
          <w:lang w:val="id-ID"/>
        </w:rPr>
        <w:t>(</w:t>
      </w:r>
      <w:r w:rsidR="00553BB7" w:rsidRPr="00F8037D">
        <w:rPr>
          <w:rFonts w:ascii="Arial" w:hAnsi="Arial" w:cs="Arial"/>
          <w:color w:val="FF0000"/>
          <w:sz w:val="21"/>
          <w:szCs w:val="21"/>
          <w:lang w:val="id-ID"/>
        </w:rPr>
        <w:t>9:00</w:t>
      </w:r>
      <w:r>
        <w:rPr>
          <w:rFonts w:ascii="Arial" w:hAnsi="Arial" w:cs="Arial"/>
          <w:color w:val="FF0000"/>
          <w:sz w:val="21"/>
          <w:szCs w:val="21"/>
        </w:rPr>
        <w:t>–</w:t>
      </w:r>
      <w:r w:rsidR="00553BB7" w:rsidRPr="00F8037D">
        <w:rPr>
          <w:rFonts w:ascii="Arial" w:hAnsi="Arial" w:cs="Arial"/>
          <w:color w:val="FF0000"/>
          <w:sz w:val="21"/>
          <w:szCs w:val="21"/>
          <w:lang w:val="id-ID"/>
        </w:rPr>
        <w:t>21:00</w:t>
      </w:r>
      <w:r>
        <w:rPr>
          <w:rFonts w:ascii="Arial" w:hAnsi="Arial" w:cs="Arial" w:hint="eastAsia"/>
          <w:color w:val="FF0000"/>
          <w:sz w:val="21"/>
          <w:szCs w:val="21"/>
          <w:lang w:val="id-ID"/>
        </w:rPr>
        <w:t>)</w:t>
      </w:r>
    </w:p>
    <w:p w14:paraId="7A5432A9" w14:textId="77777777" w:rsidR="008A441D" w:rsidRPr="00F8037D" w:rsidRDefault="008A441D" w:rsidP="00564D1F">
      <w:pPr>
        <w:widowControl/>
        <w:spacing w:line="240" w:lineRule="exact"/>
        <w:ind w:firstLineChars="100" w:firstLine="210"/>
        <w:jc w:val="left"/>
        <w:rPr>
          <w:rFonts w:ascii="Arial" w:hAnsi="Arial" w:cs="Arial" w:hint="eastAsia"/>
          <w:sz w:val="21"/>
          <w:szCs w:val="21"/>
          <w:lang w:val="id-ID"/>
        </w:rPr>
      </w:pPr>
    </w:p>
    <w:p w14:paraId="72A51E27" w14:textId="77777777" w:rsidR="008A441D" w:rsidRDefault="00564D1F" w:rsidP="00564D1F">
      <w:pPr>
        <w:widowControl/>
        <w:spacing w:line="240" w:lineRule="exact"/>
        <w:ind w:firstLineChars="100" w:firstLine="210"/>
        <w:jc w:val="left"/>
        <w:rPr>
          <w:rFonts w:ascii="Arial" w:hAnsi="Arial" w:cs="Arial"/>
          <w:sz w:val="21"/>
          <w:szCs w:val="21"/>
          <w:lang w:val="id-ID"/>
        </w:rPr>
      </w:pPr>
      <w:r w:rsidRPr="00F8037D">
        <w:rPr>
          <w:rFonts w:ascii="Arial" w:hAnsi="Arial" w:cs="Arial"/>
          <w:sz w:val="21"/>
          <w:szCs w:val="21"/>
          <w:lang w:val="id-ID"/>
        </w:rPr>
        <w:t>・対応言語</w:t>
      </w:r>
      <w:r w:rsidR="001E0FA5" w:rsidRPr="00F8037D">
        <w:rPr>
          <w:rFonts w:ascii="Arial" w:hAnsi="Arial" w:cs="Arial"/>
          <w:sz w:val="21"/>
          <w:szCs w:val="21"/>
          <w:lang w:val="id-ID"/>
        </w:rPr>
        <w:t xml:space="preserve"> </w:t>
      </w:r>
    </w:p>
    <w:p w14:paraId="6249CFB9" w14:textId="50130690" w:rsidR="00564D1F" w:rsidRPr="00F8037D" w:rsidRDefault="008A441D" w:rsidP="00564D1F">
      <w:pPr>
        <w:widowControl/>
        <w:spacing w:line="240" w:lineRule="exact"/>
        <w:ind w:firstLineChars="100" w:firstLine="210"/>
        <w:jc w:val="left"/>
        <w:rPr>
          <w:rFonts w:ascii="Arial" w:hAnsi="Arial" w:cs="Arial"/>
          <w:sz w:val="21"/>
          <w:szCs w:val="21"/>
          <w:vertAlign w:val="superscript"/>
          <w:lang w:val="id-ID"/>
        </w:rPr>
      </w:pPr>
      <w:r>
        <w:rPr>
          <w:rFonts w:ascii="Arial" w:hAnsi="Arial" w:cs="Arial"/>
          <w:sz w:val="21"/>
          <w:szCs w:val="21"/>
        </w:rPr>
        <w:t xml:space="preserve">• </w:t>
      </w:r>
      <w:r w:rsidR="001E0FA5" w:rsidRPr="00F8037D">
        <w:rPr>
          <w:rFonts w:ascii="Arial" w:hAnsi="Arial" w:cs="Arial"/>
          <w:sz w:val="21"/>
          <w:szCs w:val="21"/>
          <w:lang w:val="id-ID"/>
        </w:rPr>
        <w:t>Bahasa yang dapat ditangani</w:t>
      </w:r>
      <w:r>
        <w:rPr>
          <w:rFonts w:ascii="Arial" w:hAnsi="Arial" w:cs="Arial"/>
          <w:sz w:val="21"/>
          <w:szCs w:val="21"/>
          <w:lang w:val="id-ID"/>
        </w:rPr>
        <w:t xml:space="preserve">: </w:t>
      </w:r>
      <w:r w:rsidR="006616E2" w:rsidRPr="00F8037D">
        <w:rPr>
          <w:rFonts w:ascii="Arial" w:hAnsi="Arial" w:cs="Arial"/>
          <w:color w:val="FF0000"/>
          <w:sz w:val="21"/>
          <w:szCs w:val="21"/>
          <w:lang w:val="id-ID"/>
        </w:rPr>
        <w:t>Englis</w:t>
      </w:r>
      <w:r w:rsidR="00C06A5B" w:rsidRPr="00F8037D">
        <w:rPr>
          <w:rFonts w:ascii="Arial" w:hAnsi="Arial" w:cs="Arial"/>
          <w:color w:val="FF0000"/>
          <w:sz w:val="21"/>
          <w:szCs w:val="21"/>
          <w:lang w:val="id-ID"/>
        </w:rPr>
        <w:t>h</w:t>
      </w:r>
      <w:r w:rsidR="006616E2" w:rsidRPr="00F8037D">
        <w:rPr>
          <w:rFonts w:ascii="Arial" w:hAnsi="Arial" w:cs="Arial"/>
          <w:color w:val="FF0000"/>
          <w:sz w:val="21"/>
          <w:szCs w:val="21"/>
          <w:lang w:val="id-ID"/>
        </w:rPr>
        <w:t xml:space="preserve">, </w:t>
      </w:r>
      <w:r w:rsidR="00C06A5B" w:rsidRPr="00F8037D">
        <w:rPr>
          <w:rFonts w:ascii="Arial" w:hAnsi="Arial" w:cs="Arial"/>
          <w:color w:val="FF0000"/>
          <w:sz w:val="21"/>
          <w:szCs w:val="21"/>
          <w:lang w:val="id-ID"/>
        </w:rPr>
        <w:t>中文</w:t>
      </w:r>
      <w:r w:rsidR="00C06A5B" w:rsidRPr="00F8037D">
        <w:rPr>
          <w:rFonts w:ascii="Arial" w:hAnsi="Arial" w:cs="Arial"/>
          <w:color w:val="FF0000"/>
          <w:sz w:val="21"/>
          <w:szCs w:val="21"/>
          <w:lang w:val="id-ID"/>
        </w:rPr>
        <w:t xml:space="preserve"> (</w:t>
      </w:r>
      <w:r w:rsidR="00553BB7" w:rsidRPr="00F8037D">
        <w:rPr>
          <w:rFonts w:ascii="Arial" w:hAnsi="Arial" w:cs="Arial"/>
          <w:color w:val="FF0000"/>
          <w:sz w:val="21"/>
          <w:szCs w:val="21"/>
          <w:lang w:val="id-ID"/>
        </w:rPr>
        <w:t>C</w:t>
      </w:r>
      <w:r w:rsidR="008C7DE8" w:rsidRPr="00F8037D">
        <w:rPr>
          <w:rFonts w:ascii="Arial" w:hAnsi="Arial" w:cs="Arial"/>
          <w:color w:val="FF0000"/>
          <w:sz w:val="21"/>
          <w:szCs w:val="21"/>
          <w:lang w:val="id-ID"/>
        </w:rPr>
        <w:t>hinese</w:t>
      </w:r>
      <w:r w:rsidR="00C06A5B" w:rsidRPr="00F8037D">
        <w:rPr>
          <w:rFonts w:ascii="Arial" w:hAnsi="Arial" w:cs="Arial"/>
          <w:color w:val="FF0000"/>
          <w:sz w:val="21"/>
          <w:szCs w:val="21"/>
          <w:lang w:val="id-ID"/>
        </w:rPr>
        <w:t xml:space="preserve">), </w:t>
      </w:r>
      <w:r w:rsidR="008C7DE8" w:rsidRPr="00F8037D">
        <w:rPr>
          <w:rFonts w:ascii="Arial" w:eastAsia="Malgun Gothic" w:hAnsi="Arial" w:cs="Arial"/>
          <w:color w:val="FF0000"/>
          <w:sz w:val="21"/>
          <w:szCs w:val="21"/>
          <w:lang w:val="id-ID"/>
        </w:rPr>
        <w:t>한국</w:t>
      </w:r>
      <w:r w:rsidR="00C06A5B" w:rsidRPr="00F8037D">
        <w:rPr>
          <w:rFonts w:ascii="Arial" w:eastAsiaTheme="minorEastAsia" w:hAnsi="Arial" w:cs="Arial"/>
          <w:color w:val="FF0000"/>
          <w:sz w:val="21"/>
          <w:szCs w:val="21"/>
          <w:lang w:val="id-ID"/>
        </w:rPr>
        <w:t xml:space="preserve"> </w:t>
      </w:r>
      <w:r w:rsidR="00C06A5B" w:rsidRPr="00F8037D">
        <w:rPr>
          <w:rFonts w:ascii="Arial" w:hAnsi="Arial" w:cs="Arial"/>
          <w:color w:val="FF0000"/>
          <w:sz w:val="21"/>
          <w:szCs w:val="21"/>
          <w:lang w:val="id-ID"/>
        </w:rPr>
        <w:t>(</w:t>
      </w:r>
      <w:r w:rsidR="008C7DE8" w:rsidRPr="00F8037D">
        <w:rPr>
          <w:rFonts w:ascii="Arial" w:hAnsi="Arial" w:cs="Arial"/>
          <w:color w:val="FF0000"/>
          <w:sz w:val="21"/>
          <w:szCs w:val="21"/>
          <w:lang w:val="id-ID"/>
        </w:rPr>
        <w:t>Korean</w:t>
      </w:r>
      <w:r w:rsidR="00C06A5B" w:rsidRPr="00F8037D">
        <w:rPr>
          <w:rFonts w:ascii="Arial" w:hAnsi="Arial" w:cs="Arial"/>
          <w:color w:val="FF0000"/>
          <w:sz w:val="21"/>
          <w:szCs w:val="21"/>
          <w:lang w:val="id-ID"/>
        </w:rPr>
        <w:t xml:space="preserve">), </w:t>
      </w:r>
      <w:r w:rsidR="008C7DE8" w:rsidRPr="00F8037D">
        <w:rPr>
          <w:rFonts w:ascii="Arial" w:hAnsi="Arial" w:cs="Arial"/>
          <w:color w:val="FF0000"/>
          <w:sz w:val="21"/>
          <w:szCs w:val="21"/>
          <w:lang w:val="id-ID"/>
        </w:rPr>
        <w:t>Português</w:t>
      </w:r>
      <w:r w:rsidR="00C06A5B" w:rsidRPr="00F8037D">
        <w:rPr>
          <w:rFonts w:ascii="Arial" w:hAnsi="Arial" w:cs="Arial"/>
          <w:color w:val="FF0000"/>
          <w:sz w:val="21"/>
          <w:szCs w:val="21"/>
          <w:lang w:val="id-ID"/>
        </w:rPr>
        <w:t xml:space="preserve"> (Portugues), </w:t>
      </w:r>
      <w:r w:rsidR="00DC3C0C" w:rsidRPr="00F8037D">
        <w:rPr>
          <w:rFonts w:ascii="Arial" w:hAnsi="Arial" w:cs="Arial"/>
          <w:color w:val="FF0000"/>
          <w:sz w:val="21"/>
          <w:szCs w:val="21"/>
          <w:lang w:val="id-ID"/>
        </w:rPr>
        <w:t>Español</w:t>
      </w:r>
      <w:r w:rsidR="00C06A5B" w:rsidRPr="00F8037D">
        <w:rPr>
          <w:rFonts w:ascii="Arial" w:hAnsi="Arial" w:cs="Arial"/>
          <w:color w:val="FF0000"/>
          <w:sz w:val="21"/>
          <w:szCs w:val="21"/>
          <w:lang w:val="id-ID"/>
        </w:rPr>
        <w:t xml:space="preserve"> (</w:t>
      </w:r>
      <w:r w:rsidR="00DC3C0C" w:rsidRPr="00F8037D">
        <w:rPr>
          <w:rFonts w:ascii="Arial" w:hAnsi="Arial" w:cs="Arial"/>
          <w:color w:val="FF0000"/>
          <w:sz w:val="21"/>
          <w:szCs w:val="21"/>
          <w:lang w:val="id-ID"/>
        </w:rPr>
        <w:t>Spanish</w:t>
      </w:r>
      <w:r w:rsidR="00C06A5B" w:rsidRPr="00F8037D">
        <w:rPr>
          <w:rFonts w:ascii="Arial" w:hAnsi="Arial" w:cs="Arial"/>
          <w:color w:val="FF0000"/>
          <w:sz w:val="21"/>
          <w:szCs w:val="21"/>
          <w:lang w:val="id-ID"/>
        </w:rPr>
        <w:t xml:space="preserve">), </w:t>
      </w:r>
      <w:r w:rsidR="00DC3C0C" w:rsidRPr="00F8037D">
        <w:rPr>
          <w:rFonts w:ascii="Leelawadee UI" w:hAnsi="Leelawadee UI" w:cs="Leelawadee UI"/>
          <w:color w:val="FF0000"/>
          <w:sz w:val="21"/>
          <w:szCs w:val="21"/>
          <w:cs/>
          <w:lang w:val="id-ID" w:bidi="th-TH"/>
        </w:rPr>
        <w:t>ภาษาไทย</w:t>
      </w:r>
      <w:r w:rsidR="00C06A5B" w:rsidRPr="00F8037D">
        <w:rPr>
          <w:rFonts w:ascii="Arial" w:hAnsi="Arial" w:cs="Arial"/>
          <w:color w:val="FF0000"/>
          <w:sz w:val="21"/>
          <w:szCs w:val="21"/>
          <w:lang w:val="id-ID"/>
        </w:rPr>
        <w:t xml:space="preserve"> (</w:t>
      </w:r>
      <w:r w:rsidR="00DC3C0C" w:rsidRPr="00F8037D">
        <w:rPr>
          <w:rFonts w:ascii="Arial" w:hAnsi="Arial" w:cs="Arial"/>
          <w:color w:val="FF0000"/>
          <w:sz w:val="21"/>
          <w:szCs w:val="21"/>
          <w:lang w:val="id-ID"/>
        </w:rPr>
        <w:t>Thai</w:t>
      </w:r>
      <w:r w:rsidR="00C06A5B" w:rsidRPr="00F8037D">
        <w:rPr>
          <w:rFonts w:ascii="Arial" w:hAnsi="Arial" w:cs="Arial"/>
          <w:color w:val="FF0000"/>
          <w:sz w:val="21"/>
          <w:szCs w:val="21"/>
          <w:lang w:val="id-ID"/>
        </w:rPr>
        <w:t xml:space="preserve">), </w:t>
      </w:r>
      <w:r w:rsidR="00DC3C0C" w:rsidRPr="00F8037D">
        <w:rPr>
          <w:rFonts w:ascii="Arial" w:hAnsi="Arial" w:cs="Arial"/>
          <w:color w:val="FF0000"/>
          <w:sz w:val="21"/>
          <w:szCs w:val="21"/>
          <w:lang w:val="id-ID"/>
        </w:rPr>
        <w:t>Tiếng Việt</w:t>
      </w:r>
      <w:r w:rsidR="00C06A5B" w:rsidRPr="00F8037D">
        <w:rPr>
          <w:rFonts w:ascii="Arial" w:hAnsi="Arial" w:cs="Arial"/>
          <w:color w:val="FF0000"/>
          <w:sz w:val="21"/>
          <w:szCs w:val="21"/>
          <w:lang w:val="id-ID"/>
        </w:rPr>
        <w:t xml:space="preserve"> (</w:t>
      </w:r>
      <w:r w:rsidR="00DC3C0C" w:rsidRPr="00F8037D">
        <w:rPr>
          <w:rFonts w:ascii="Arial" w:hAnsi="Arial" w:cs="Arial"/>
          <w:color w:val="FF0000"/>
          <w:sz w:val="21"/>
          <w:szCs w:val="21"/>
          <w:lang w:val="id-ID"/>
        </w:rPr>
        <w:t>Vietnamese</w:t>
      </w:r>
      <w:r w:rsidR="00C06A5B" w:rsidRPr="00F8037D">
        <w:rPr>
          <w:rFonts w:ascii="Arial" w:hAnsi="Arial" w:cs="Arial"/>
          <w:color w:val="FF0000"/>
          <w:sz w:val="21"/>
          <w:szCs w:val="21"/>
          <w:lang w:val="id-ID"/>
        </w:rPr>
        <w:t>)</w:t>
      </w:r>
    </w:p>
    <w:p w14:paraId="44B2D675" w14:textId="77777777" w:rsidR="00564D1F" w:rsidRPr="00F8037D" w:rsidRDefault="00564D1F" w:rsidP="00564D1F">
      <w:pPr>
        <w:widowControl/>
        <w:spacing w:line="240" w:lineRule="exact"/>
        <w:jc w:val="left"/>
        <w:rPr>
          <w:rFonts w:ascii="Arial" w:hAnsi="Arial" w:cs="Arial"/>
          <w:sz w:val="21"/>
          <w:szCs w:val="21"/>
          <w:lang w:val="id-ID"/>
        </w:rPr>
      </w:pPr>
      <w:r w:rsidRPr="00F8037D">
        <w:rPr>
          <w:rFonts w:ascii="Arial" w:hAnsi="Arial" w:cs="Arial"/>
          <w:sz w:val="21"/>
          <w:szCs w:val="21"/>
          <w:vertAlign w:val="superscript"/>
          <w:lang w:val="id-ID"/>
        </w:rPr>
        <w:t xml:space="preserve">　　　　　　　　　</w:t>
      </w:r>
    </w:p>
    <w:p w14:paraId="1BDA0FB6" w14:textId="77777777" w:rsidR="00564D1F" w:rsidRPr="00F8037D" w:rsidRDefault="00564D1F" w:rsidP="00564D1F">
      <w:pPr>
        <w:widowControl/>
        <w:spacing w:line="240" w:lineRule="exact"/>
        <w:jc w:val="left"/>
        <w:rPr>
          <w:rStyle w:val="a8"/>
          <w:rFonts w:ascii="Arial" w:hAnsi="Arial" w:cs="Arial"/>
          <w:color w:val="0563C1"/>
          <w:sz w:val="21"/>
          <w:szCs w:val="21"/>
          <w:lang w:val="id-ID"/>
        </w:rPr>
      </w:pPr>
    </w:p>
    <w:p w14:paraId="17997E5B" w14:textId="6806F100" w:rsidR="00564D1F" w:rsidRPr="00F8037D" w:rsidRDefault="00564D1F" w:rsidP="00564D1F">
      <w:pPr>
        <w:widowControl/>
        <w:spacing w:line="240" w:lineRule="exact"/>
        <w:jc w:val="left"/>
        <w:rPr>
          <w:rFonts w:ascii="Arial" w:hAnsi="Arial" w:cs="Arial"/>
          <w:sz w:val="21"/>
          <w:szCs w:val="21"/>
          <w:bdr w:val="single" w:sz="4" w:space="0" w:color="auto"/>
          <w:lang w:val="id-ID"/>
        </w:rPr>
      </w:pPr>
      <w:r w:rsidRPr="00F8037D">
        <w:rPr>
          <w:rFonts w:ascii="Arial" w:hAnsi="Arial" w:cs="Arial"/>
          <w:sz w:val="21"/>
          <w:szCs w:val="21"/>
          <w:bdr w:val="single" w:sz="4" w:space="0" w:color="auto"/>
          <w:lang w:val="id-ID"/>
        </w:rPr>
        <w:t>外国人の生活支援にかかる情報等</w:t>
      </w:r>
    </w:p>
    <w:p w14:paraId="6D588E79" w14:textId="5B0E2FC6" w:rsidR="001E0FA5" w:rsidRDefault="001E0FA5" w:rsidP="00564D1F">
      <w:pPr>
        <w:widowControl/>
        <w:spacing w:line="240" w:lineRule="exact"/>
        <w:jc w:val="left"/>
        <w:rPr>
          <w:rFonts w:ascii="Arial" w:hAnsi="Arial" w:cs="Arial"/>
          <w:sz w:val="21"/>
          <w:szCs w:val="21"/>
          <w:bdr w:val="single" w:sz="4" w:space="0" w:color="auto"/>
          <w:lang w:val="id-ID"/>
        </w:rPr>
      </w:pPr>
      <w:r w:rsidRPr="00F8037D">
        <w:rPr>
          <w:rFonts w:ascii="Arial" w:hAnsi="Arial" w:cs="Arial"/>
          <w:sz w:val="21"/>
          <w:szCs w:val="21"/>
          <w:bdr w:val="single" w:sz="4" w:space="0" w:color="auto"/>
          <w:lang w:val="id-ID"/>
        </w:rPr>
        <w:t>Informasi dan lain-lain yang berhubungan dengan bantuan kehidupan untuk warga asing</w:t>
      </w:r>
    </w:p>
    <w:p w14:paraId="4A4BA98D" w14:textId="77777777" w:rsidR="008A441D" w:rsidRPr="008A441D" w:rsidRDefault="008A441D" w:rsidP="00564D1F">
      <w:pPr>
        <w:widowControl/>
        <w:spacing w:line="240" w:lineRule="exact"/>
        <w:jc w:val="left"/>
        <w:rPr>
          <w:rFonts w:ascii="Arial" w:hAnsi="Arial" w:cs="Arial" w:hint="eastAsia"/>
          <w:sz w:val="21"/>
          <w:szCs w:val="21"/>
          <w:bdr w:val="single" w:sz="4" w:space="0" w:color="auto"/>
          <w:lang w:val="id-ID"/>
        </w:rPr>
      </w:pPr>
    </w:p>
    <w:p w14:paraId="7691163D" w14:textId="5231C341" w:rsidR="00564D1F" w:rsidRPr="00F8037D" w:rsidRDefault="00564D1F" w:rsidP="00564D1F">
      <w:pPr>
        <w:widowControl/>
        <w:spacing w:line="240" w:lineRule="exact"/>
        <w:jc w:val="left"/>
        <w:rPr>
          <w:rFonts w:ascii="Arial" w:hAnsi="Arial" w:cs="Arial"/>
          <w:sz w:val="21"/>
          <w:szCs w:val="21"/>
          <w:lang w:val="id-ID"/>
        </w:rPr>
      </w:pPr>
      <w:r w:rsidRPr="00F8037D">
        <w:rPr>
          <w:rFonts w:ascii="Arial" w:hAnsi="Arial" w:cs="Arial"/>
          <w:sz w:val="21"/>
          <w:szCs w:val="21"/>
          <w:lang w:val="id-ID"/>
        </w:rPr>
        <w:t>○</w:t>
      </w:r>
      <w:r w:rsidRPr="00F8037D">
        <w:rPr>
          <w:rFonts w:ascii="Arial" w:hAnsi="Arial" w:cs="Arial"/>
          <w:sz w:val="21"/>
          <w:szCs w:val="21"/>
          <w:lang w:val="id-ID"/>
        </w:rPr>
        <w:t xml:space="preserve">　外国人在留支援センター（</w:t>
      </w:r>
      <w:r w:rsidRPr="00F8037D">
        <w:rPr>
          <w:rFonts w:ascii="Arial" w:hAnsi="Arial" w:cs="Arial"/>
          <w:sz w:val="21"/>
          <w:szCs w:val="21"/>
          <w:lang w:val="id-ID"/>
        </w:rPr>
        <w:t>FRESC</w:t>
      </w:r>
      <w:r w:rsidRPr="00F8037D">
        <w:rPr>
          <w:rFonts w:ascii="Arial" w:hAnsi="Arial" w:cs="Arial"/>
          <w:sz w:val="21"/>
          <w:szCs w:val="21"/>
          <w:lang w:val="id-ID"/>
        </w:rPr>
        <w:t>）（出入国在留管理庁）</w:t>
      </w:r>
    </w:p>
    <w:p w14:paraId="5A1C768B" w14:textId="725FBD2F" w:rsidR="001E0FA5" w:rsidRPr="00F8037D" w:rsidRDefault="001E0FA5" w:rsidP="00564D1F">
      <w:pPr>
        <w:widowControl/>
        <w:spacing w:line="240" w:lineRule="exact"/>
        <w:jc w:val="left"/>
        <w:rPr>
          <w:rFonts w:ascii="Arial" w:hAnsi="Arial" w:cs="Arial"/>
          <w:sz w:val="21"/>
          <w:szCs w:val="21"/>
          <w:lang w:val="id-ID"/>
        </w:rPr>
      </w:pPr>
      <w:r w:rsidRPr="00F8037D">
        <w:rPr>
          <w:rFonts w:ascii="Arial" w:hAnsi="Arial" w:cs="Arial"/>
          <w:sz w:val="21"/>
          <w:szCs w:val="21"/>
          <w:lang w:val="id-ID"/>
        </w:rPr>
        <w:t>Pusat Bantuan bagi Penduduk Asing (FRESC) (Badan Pelayanan Imigrasi Jepang)</w:t>
      </w:r>
    </w:p>
    <w:p w14:paraId="370F104E" w14:textId="77777777" w:rsidR="00564D1F" w:rsidRPr="00F8037D" w:rsidRDefault="00564D1F" w:rsidP="00564D1F">
      <w:pPr>
        <w:widowControl/>
        <w:spacing w:line="240" w:lineRule="exact"/>
        <w:jc w:val="left"/>
        <w:rPr>
          <w:rFonts w:ascii="Arial" w:hAnsi="Arial" w:cs="Arial"/>
          <w:sz w:val="21"/>
          <w:szCs w:val="21"/>
          <w:lang w:val="id-ID"/>
        </w:rPr>
      </w:pPr>
      <w:r w:rsidRPr="00F8037D">
        <w:rPr>
          <w:rFonts w:ascii="Arial" w:hAnsi="Arial" w:cs="Arial"/>
          <w:sz w:val="21"/>
          <w:szCs w:val="21"/>
          <w:lang w:val="id-ID"/>
        </w:rPr>
        <w:t xml:space="preserve">　　</w:t>
      </w:r>
      <w:r w:rsidRPr="00F8037D">
        <w:rPr>
          <w:rFonts w:ascii="Arial" w:hAnsi="Arial" w:cs="Arial"/>
          <w:color w:val="FF0000"/>
          <w:sz w:val="21"/>
          <w:szCs w:val="21"/>
          <w:lang w:val="id-ID"/>
        </w:rPr>
        <w:t>http://www.moj.go.jp/isa/support/fresc/fresc01.html</w:t>
      </w:r>
    </w:p>
    <w:p w14:paraId="57F15AC6" w14:textId="77777777" w:rsidR="00564D1F" w:rsidRPr="00F8037D" w:rsidRDefault="00564D1F" w:rsidP="00564D1F">
      <w:pPr>
        <w:widowControl/>
        <w:spacing w:line="240" w:lineRule="exact"/>
        <w:jc w:val="left"/>
        <w:rPr>
          <w:rFonts w:ascii="Arial" w:hAnsi="Arial" w:cs="Arial"/>
          <w:sz w:val="21"/>
          <w:szCs w:val="21"/>
          <w:lang w:val="id-ID"/>
        </w:rPr>
      </w:pPr>
    </w:p>
    <w:p w14:paraId="613440FC" w14:textId="1BB2C883" w:rsidR="00564D1F" w:rsidRPr="00F8037D" w:rsidRDefault="00564D1F" w:rsidP="00564D1F">
      <w:pPr>
        <w:widowControl/>
        <w:spacing w:line="240" w:lineRule="exact"/>
        <w:jc w:val="left"/>
        <w:rPr>
          <w:rFonts w:ascii="Arial" w:hAnsi="Arial" w:cs="Arial"/>
          <w:sz w:val="21"/>
          <w:szCs w:val="21"/>
          <w:lang w:val="id-ID"/>
        </w:rPr>
      </w:pPr>
      <w:r w:rsidRPr="00F8037D">
        <w:rPr>
          <w:rFonts w:ascii="Arial" w:hAnsi="Arial" w:cs="Arial"/>
          <w:sz w:val="21"/>
          <w:szCs w:val="21"/>
          <w:lang w:val="id-ID"/>
        </w:rPr>
        <w:t>○</w:t>
      </w:r>
      <w:r w:rsidRPr="00F8037D">
        <w:rPr>
          <w:rFonts w:ascii="Arial" w:hAnsi="Arial" w:cs="Arial"/>
          <w:sz w:val="21"/>
          <w:szCs w:val="21"/>
          <w:lang w:val="id-ID"/>
        </w:rPr>
        <w:t xml:space="preserve">　外国人生活支援ポータルサイト</w:t>
      </w:r>
    </w:p>
    <w:p w14:paraId="34C31259" w14:textId="79CF82BF" w:rsidR="001E0FA5" w:rsidRDefault="00F8037D" w:rsidP="00564D1F">
      <w:pPr>
        <w:widowControl/>
        <w:spacing w:line="240" w:lineRule="exact"/>
        <w:jc w:val="left"/>
        <w:rPr>
          <w:rFonts w:ascii="Arial" w:hAnsi="Arial" w:cs="Arial"/>
          <w:sz w:val="21"/>
          <w:szCs w:val="21"/>
          <w:lang w:val="id-ID"/>
        </w:rPr>
      </w:pPr>
      <w:r w:rsidRPr="00F8037D">
        <w:rPr>
          <w:rFonts w:ascii="Arial" w:hAnsi="Arial" w:cs="Arial"/>
          <w:sz w:val="21"/>
          <w:szCs w:val="21"/>
          <w:lang w:val="id-ID"/>
        </w:rPr>
        <w:t>Situs</w:t>
      </w:r>
      <w:r w:rsidR="001E0FA5" w:rsidRPr="00F8037D">
        <w:rPr>
          <w:rFonts w:ascii="Arial" w:hAnsi="Arial" w:cs="Arial"/>
          <w:sz w:val="21"/>
          <w:szCs w:val="21"/>
          <w:lang w:val="id-ID"/>
        </w:rPr>
        <w:t xml:space="preserve"> portal </w:t>
      </w:r>
      <w:r w:rsidRPr="00F8037D">
        <w:rPr>
          <w:rFonts w:ascii="Arial" w:hAnsi="Arial" w:cs="Arial"/>
          <w:sz w:val="21"/>
          <w:szCs w:val="21"/>
          <w:lang w:val="id-ID"/>
        </w:rPr>
        <w:t>untuk</w:t>
      </w:r>
      <w:r w:rsidR="001E0FA5" w:rsidRPr="00F8037D">
        <w:rPr>
          <w:rFonts w:ascii="Arial" w:hAnsi="Arial" w:cs="Arial"/>
          <w:sz w:val="21"/>
          <w:szCs w:val="21"/>
          <w:lang w:val="id-ID"/>
        </w:rPr>
        <w:t xml:space="preserve"> bantuan kehidupan </w:t>
      </w:r>
      <w:r w:rsidRPr="00F8037D">
        <w:rPr>
          <w:rFonts w:ascii="Arial" w:hAnsi="Arial" w:cs="Arial"/>
          <w:sz w:val="21"/>
          <w:szCs w:val="21"/>
          <w:lang w:val="id-ID"/>
        </w:rPr>
        <w:t>bagi warga asing</w:t>
      </w:r>
    </w:p>
    <w:p w14:paraId="28D7E3B5" w14:textId="77777777" w:rsidR="008A441D" w:rsidRPr="008A441D" w:rsidRDefault="008A441D" w:rsidP="00564D1F">
      <w:pPr>
        <w:widowControl/>
        <w:spacing w:line="240" w:lineRule="exact"/>
        <w:jc w:val="left"/>
        <w:rPr>
          <w:rFonts w:ascii="Arial" w:hAnsi="Arial" w:cs="Arial" w:hint="eastAsia"/>
          <w:sz w:val="21"/>
          <w:szCs w:val="21"/>
          <w:lang w:val="id-ID"/>
        </w:rPr>
      </w:pPr>
    </w:p>
    <w:p w14:paraId="2CADE255" w14:textId="24A316E3" w:rsidR="00564D1F" w:rsidRPr="00F8037D" w:rsidRDefault="00564D1F" w:rsidP="00564D1F">
      <w:pPr>
        <w:widowControl/>
        <w:spacing w:line="240" w:lineRule="exact"/>
        <w:ind w:firstLineChars="200" w:firstLine="420"/>
        <w:jc w:val="left"/>
        <w:rPr>
          <w:rFonts w:ascii="Arial" w:hAnsi="Arial" w:cs="Arial"/>
          <w:sz w:val="21"/>
          <w:szCs w:val="21"/>
          <w:lang w:val="id-ID"/>
        </w:rPr>
      </w:pPr>
      <w:r w:rsidRPr="00F8037D">
        <w:rPr>
          <w:rFonts w:ascii="Arial" w:hAnsi="Arial" w:cs="Arial"/>
          <w:sz w:val="21"/>
          <w:szCs w:val="21"/>
          <w:lang w:val="id-ID"/>
        </w:rPr>
        <w:t>各省の支援施策や地域における外国人向けの生活相談窓口の一覧等を言語別に掲載。</w:t>
      </w:r>
    </w:p>
    <w:p w14:paraId="1FB1CD2C" w14:textId="01CC4195" w:rsidR="00F8037D" w:rsidRPr="00F8037D" w:rsidRDefault="00F8037D" w:rsidP="00564D1F">
      <w:pPr>
        <w:widowControl/>
        <w:spacing w:line="240" w:lineRule="exact"/>
        <w:ind w:firstLineChars="200" w:firstLine="420"/>
        <w:jc w:val="left"/>
        <w:rPr>
          <w:rFonts w:ascii="Arial" w:hAnsi="Arial" w:cs="Arial"/>
          <w:sz w:val="21"/>
          <w:szCs w:val="21"/>
          <w:lang w:val="id-ID"/>
        </w:rPr>
      </w:pPr>
      <w:r w:rsidRPr="00F8037D">
        <w:rPr>
          <w:rFonts w:ascii="Arial" w:hAnsi="Arial" w:cs="Arial"/>
          <w:sz w:val="21"/>
          <w:szCs w:val="21"/>
          <w:lang w:val="id-ID"/>
        </w:rPr>
        <w:t>Diinformasikan penanggulangan dari setiap kementerian dan daftar loket konsultasi kehidupan untuk warga asing di daerah masing-masing dengan multibahasa.</w:t>
      </w:r>
    </w:p>
    <w:p w14:paraId="49A292DB" w14:textId="77777777" w:rsidR="008A441D" w:rsidRDefault="00564D1F" w:rsidP="00564D1F">
      <w:pPr>
        <w:widowControl/>
        <w:spacing w:line="240" w:lineRule="exact"/>
        <w:ind w:firstLineChars="200" w:firstLine="420"/>
        <w:jc w:val="left"/>
        <w:rPr>
          <w:rFonts w:ascii="Arial" w:hAnsi="Arial" w:cs="Arial"/>
          <w:sz w:val="21"/>
          <w:szCs w:val="21"/>
          <w:lang w:val="id-ID"/>
        </w:rPr>
      </w:pPr>
      <w:r w:rsidRPr="00F8037D">
        <w:rPr>
          <w:rFonts w:ascii="Arial" w:hAnsi="Arial" w:cs="Arial"/>
          <w:sz w:val="21"/>
          <w:szCs w:val="21"/>
          <w:lang w:val="id-ID"/>
        </w:rPr>
        <w:t>トップページ</w:t>
      </w:r>
      <w:r w:rsidR="00F8037D" w:rsidRPr="00F8037D">
        <w:rPr>
          <w:rFonts w:ascii="Arial" w:hAnsi="Arial" w:cs="Arial"/>
          <w:sz w:val="21"/>
          <w:szCs w:val="21"/>
          <w:lang w:val="id-ID"/>
        </w:rPr>
        <w:t xml:space="preserve"> </w:t>
      </w:r>
    </w:p>
    <w:p w14:paraId="25D0A81A" w14:textId="62FCDF54" w:rsidR="00564D1F" w:rsidRPr="00F8037D" w:rsidRDefault="00F8037D" w:rsidP="00564D1F">
      <w:pPr>
        <w:widowControl/>
        <w:spacing w:line="240" w:lineRule="exact"/>
        <w:ind w:firstLineChars="200" w:firstLine="420"/>
        <w:jc w:val="left"/>
        <w:rPr>
          <w:rFonts w:ascii="Arial" w:hAnsi="Arial" w:cs="Arial"/>
          <w:sz w:val="21"/>
          <w:szCs w:val="21"/>
          <w:lang w:val="id-ID"/>
        </w:rPr>
      </w:pPr>
      <w:bookmarkStart w:id="0" w:name="_GoBack"/>
      <w:r w:rsidRPr="00F8037D">
        <w:rPr>
          <w:rFonts w:ascii="Arial" w:hAnsi="Arial" w:cs="Arial"/>
          <w:sz w:val="21"/>
          <w:szCs w:val="21"/>
          <w:lang w:val="id-ID"/>
        </w:rPr>
        <w:t>Halaman utama</w:t>
      </w:r>
      <w:bookmarkEnd w:id="0"/>
      <w:r w:rsidR="008A441D">
        <w:rPr>
          <w:rFonts w:ascii="Arial" w:hAnsi="Arial" w:cs="Arial" w:hint="eastAsia"/>
          <w:color w:val="FF0000"/>
          <w:sz w:val="21"/>
          <w:szCs w:val="21"/>
          <w:lang w:val="id-ID"/>
        </w:rPr>
        <w:t>:</w:t>
      </w:r>
      <w:r w:rsidR="008A441D">
        <w:rPr>
          <w:rFonts w:ascii="Arial" w:hAnsi="Arial" w:cs="Arial"/>
          <w:color w:val="FF0000"/>
          <w:sz w:val="21"/>
          <w:szCs w:val="21"/>
          <w:lang w:val="id-ID"/>
        </w:rPr>
        <w:t xml:space="preserve"> </w:t>
      </w:r>
      <w:r w:rsidR="00564D1F" w:rsidRPr="00F8037D">
        <w:rPr>
          <w:rFonts w:ascii="Arial" w:hAnsi="Arial" w:cs="Arial"/>
          <w:color w:val="FF0000"/>
          <w:sz w:val="21"/>
          <w:szCs w:val="21"/>
          <w:lang w:val="id-ID"/>
        </w:rPr>
        <w:t>http://www.moj.go.jp/isa/support/portal/index.html</w:t>
      </w:r>
    </w:p>
    <w:p w14:paraId="50CDC363" w14:textId="77777777" w:rsidR="00911F43" w:rsidRPr="00F8037D" w:rsidRDefault="00911F43">
      <w:pPr>
        <w:rPr>
          <w:lang w:val="id-ID"/>
        </w:rPr>
      </w:pPr>
    </w:p>
    <w:sectPr w:rsidR="00911F43" w:rsidRPr="00F8037D">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72C49" w14:textId="77777777" w:rsidR="0022507F" w:rsidRDefault="0022507F" w:rsidP="0079295B">
      <w:r>
        <w:separator/>
      </w:r>
    </w:p>
  </w:endnote>
  <w:endnote w:type="continuationSeparator" w:id="0">
    <w:p w14:paraId="6A757976" w14:textId="77777777" w:rsidR="0022507F" w:rsidRDefault="0022507F"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Leelawadee UI">
    <w:panose1 w:val="020B0502040204020203"/>
    <w:charset w:val="00"/>
    <w:family w:val="swiss"/>
    <w:pitch w:val="variable"/>
    <w:sig w:usb0="A3000003" w:usb1="00000000" w:usb2="00010000" w:usb3="00000000" w:csb0="000101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AA494" w14:textId="77777777" w:rsidR="0022507F" w:rsidRDefault="0022507F" w:rsidP="0079295B">
      <w:r>
        <w:separator/>
      </w:r>
    </w:p>
  </w:footnote>
  <w:footnote w:type="continuationSeparator" w:id="0">
    <w:p w14:paraId="5CCE9304" w14:textId="77777777" w:rsidR="0022507F" w:rsidRDefault="0022507F"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5ED75" w14:textId="769106A4" w:rsidR="006616E2" w:rsidRPr="008A441D" w:rsidRDefault="008A441D" w:rsidP="008A441D">
    <w:pPr>
      <w:pStyle w:val="a3"/>
      <w:jc w:val="right"/>
      <w:rPr>
        <w:sz w:val="18"/>
        <w:szCs w:val="18"/>
      </w:rPr>
    </w:pPr>
    <w:r>
      <w:rPr>
        <w:rFonts w:hint="eastAsia"/>
        <w:sz w:val="18"/>
        <w:szCs w:val="18"/>
      </w:rPr>
      <w:t>インドネシア語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104614"/>
    <w:rsid w:val="00104CF7"/>
    <w:rsid w:val="00112FC0"/>
    <w:rsid w:val="00126597"/>
    <w:rsid w:val="00165B16"/>
    <w:rsid w:val="001E0FA5"/>
    <w:rsid w:val="0022507F"/>
    <w:rsid w:val="0025707F"/>
    <w:rsid w:val="002C2D1D"/>
    <w:rsid w:val="00375A97"/>
    <w:rsid w:val="00377A2C"/>
    <w:rsid w:val="003E1D68"/>
    <w:rsid w:val="0041615C"/>
    <w:rsid w:val="004C0D99"/>
    <w:rsid w:val="004D53BB"/>
    <w:rsid w:val="00553BB7"/>
    <w:rsid w:val="00564D1F"/>
    <w:rsid w:val="005D0050"/>
    <w:rsid w:val="006616E2"/>
    <w:rsid w:val="006D4141"/>
    <w:rsid w:val="00731967"/>
    <w:rsid w:val="0079295B"/>
    <w:rsid w:val="00805DE7"/>
    <w:rsid w:val="008A441D"/>
    <w:rsid w:val="008C7DE8"/>
    <w:rsid w:val="00911F43"/>
    <w:rsid w:val="00956CAD"/>
    <w:rsid w:val="009835B3"/>
    <w:rsid w:val="009B36F6"/>
    <w:rsid w:val="009C60CB"/>
    <w:rsid w:val="00BE727E"/>
    <w:rsid w:val="00C04D27"/>
    <w:rsid w:val="00C0636C"/>
    <w:rsid w:val="00C06A5B"/>
    <w:rsid w:val="00C71A2F"/>
    <w:rsid w:val="00D377F0"/>
    <w:rsid w:val="00D635DA"/>
    <w:rsid w:val="00D81800"/>
    <w:rsid w:val="00DA42E8"/>
    <w:rsid w:val="00DA6AB2"/>
    <w:rsid w:val="00DC3C0C"/>
    <w:rsid w:val="00E50F9A"/>
    <w:rsid w:val="00E86639"/>
    <w:rsid w:val="00F13A07"/>
    <w:rsid w:val="00F65161"/>
    <w:rsid w:val="00F8037D"/>
    <w:rsid w:val="00FE4E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496997"/>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564</Words>
  <Characters>3217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22</cp:revision>
  <cp:lastPrinted>2021-03-01T02:57:00Z</cp:lastPrinted>
  <dcterms:created xsi:type="dcterms:W3CDTF">2021-03-04T22:19:00Z</dcterms:created>
  <dcterms:modified xsi:type="dcterms:W3CDTF">2021-03-05T05:38:00Z</dcterms:modified>
</cp:coreProperties>
</file>