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B6" w:rsidRPr="00B07586" w:rsidRDefault="007634E1">
      <w:pPr>
        <w:rPr>
          <w:rFonts w:asciiTheme="minorEastAsia" w:hAnsiTheme="minorEastAsia"/>
          <w:sz w:val="24"/>
          <w:szCs w:val="24"/>
        </w:rPr>
      </w:pPr>
      <w:r w:rsidRPr="00B07586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:rsidR="007634E1" w:rsidRPr="00B07586" w:rsidRDefault="007634E1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1417F0" w:rsidRPr="00B07586">
        <w:rPr>
          <w:rFonts w:asciiTheme="minorEastAsia" w:hAnsiTheme="minorEastAsia" w:hint="eastAsia"/>
          <w:color w:val="FF0000"/>
          <w:sz w:val="28"/>
          <w:szCs w:val="28"/>
        </w:rPr>
        <w:t>による短期集中（試験に出題されるポイントを効率よく学習）</w:t>
      </w:r>
    </w:p>
    <w:p w:rsidR="001417F0" w:rsidRPr="00B07586" w:rsidRDefault="001417F0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 w:hint="eastAsia"/>
          <w:color w:val="FF0000"/>
          <w:sz w:val="28"/>
          <w:szCs w:val="28"/>
        </w:rPr>
        <w:t>講師による添削課題付き！</w:t>
      </w:r>
    </w:p>
    <w:p w:rsidR="00990BF0" w:rsidRPr="00B07586" w:rsidRDefault="000A0ED9" w:rsidP="00990BF0">
      <w:pPr>
        <w:rPr>
          <w:rFonts w:asciiTheme="minorEastAsia" w:hAnsiTheme="minorEastAsia"/>
          <w:color w:val="FF0000"/>
          <w:sz w:val="28"/>
          <w:szCs w:val="28"/>
        </w:rPr>
      </w:pPr>
      <w:r w:rsidRPr="00B07586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56C89" wp14:editId="08E1A3E8">
                <wp:simplePos x="0" y="0"/>
                <wp:positionH relativeFrom="column">
                  <wp:posOffset>-576580</wp:posOffset>
                </wp:positionH>
                <wp:positionV relativeFrom="paragraph">
                  <wp:posOffset>497840</wp:posOffset>
                </wp:positionV>
                <wp:extent cx="6915150" cy="1400175"/>
                <wp:effectExtent l="0" t="0" r="0" b="952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915150" cy="140017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634E1" w:rsidRPr="00B07586" w:rsidRDefault="005961D2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令和2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年試験対応　</w:t>
                            </w:r>
                            <w:r w:rsidR="00C2031F" w:rsidRPr="00B07586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2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:rsidR="007634E1" w:rsidRPr="00B07586" w:rsidRDefault="00C2031F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前期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 w:rsidR="007634E1" w:rsidRPr="00B07586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受験対策セミナー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56C89" id="Rectangle 3" o:spid="_x0000_s1026" style="position:absolute;left:0;text-align:left;margin-left:-45.4pt;margin-top:39.2pt;width:544.5pt;height:110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" fillcolor="#ffc000" stroked="f">
                <o:lock v:ext="edit" grouping="t"/>
                <v:textbox>
                  <w:txbxContent>
                    <w:p w:rsidR="007634E1" w:rsidRPr="00B07586" w:rsidRDefault="005961D2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令和2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年試験対応　</w:t>
                      </w:r>
                      <w:r w:rsidR="00C2031F" w:rsidRPr="00B07586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2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:rsidR="007634E1" w:rsidRPr="00B07586" w:rsidRDefault="00C2031F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前期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 w:rsidR="007634E1" w:rsidRPr="00B07586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受験対策セミナー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 xml:space="preserve">　「経営事項審査」の技術力の評価において</w:t>
      </w:r>
      <w:r w:rsidR="007A2478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２</w:t>
      </w:r>
      <w:r w:rsidR="00BA072F" w:rsidRPr="00B07586">
        <w:rPr>
          <w:rFonts w:asciiTheme="minorEastAsia" w:hAnsiTheme="minorEastAsia" w:hint="eastAsia"/>
          <w:b/>
          <w:color w:val="FF0000"/>
          <w:sz w:val="28"/>
          <w:szCs w:val="28"/>
        </w:rPr>
        <w:t>点が</w:t>
      </w:r>
      <w:r w:rsidR="00990BF0" w:rsidRPr="00B07586">
        <w:rPr>
          <w:rFonts w:asciiTheme="minorEastAsia" w:hAnsiTheme="minorEastAsia" w:hint="eastAsia"/>
          <w:color w:val="FF0000"/>
          <w:sz w:val="28"/>
          <w:szCs w:val="28"/>
        </w:rPr>
        <w:t>加点！</w:t>
      </w: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7634E1" w:rsidRPr="00B0758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265769" w:rsidRDefault="00CD63F2" w:rsidP="00B07586">
      <w:pPr>
        <w:pStyle w:val="Web"/>
        <w:jc w:val="center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:rsidR="00AA08F3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令和２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８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）～１</w:t>
      </w:r>
      <w:r w:rsidR="005961D2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０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金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）の３日間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:rsidR="00CD63F2" w:rsidRPr="00265769" w:rsidRDefault="00CD63F2" w:rsidP="00B07586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:rsidR="00C13E27" w:rsidRPr="00667F38" w:rsidRDefault="00CD63F2" w:rsidP="00667F38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1"/>
          <w:szCs w:val="21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</w:t>
      </w:r>
      <w:r w:rsidR="00955B56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２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,０００円/１名（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栃木県土木施工管理技士会会員</w:t>
      </w:r>
      <w:r w:rsidR="00C13E27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企業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  <w:sz w:val="21"/>
          <w:szCs w:val="21"/>
        </w:rPr>
        <w:t>）</w:t>
      </w:r>
    </w:p>
    <w:p w:rsidR="00CD63F2" w:rsidRPr="00265769" w:rsidRDefault="00CD63F2" w:rsidP="00B07586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:rsidR="00CD63F2" w:rsidRPr="00265769" w:rsidRDefault="00CD63F2" w:rsidP="00B07586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265769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265769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:rsidR="00FB07D5" w:rsidRPr="00265769" w:rsidRDefault="00FB07D5" w:rsidP="00B07586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265769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</w:p>
    <w:p w:rsidR="00470827" w:rsidRDefault="00470827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265769" w:rsidRDefault="00265769" w:rsidP="00FB07D5">
      <w:pPr>
        <w:pStyle w:val="Web"/>
        <w:ind w:firstLineChars="600" w:firstLine="1440"/>
        <w:textAlignment w:val="baseline"/>
        <w:rPr>
          <w:rFonts w:ascii="AR Pゴシック体S" w:eastAsia="AR Pゴシック体S" w:cstheme="minorBidi"/>
          <w:b/>
          <w:color w:val="000000" w:themeColor="text1"/>
          <w:kern w:val="24"/>
        </w:rPr>
      </w:pPr>
    </w:p>
    <w:p w:rsidR="00265769" w:rsidRDefault="00265769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CD63F2" w:rsidRPr="007D32E6" w:rsidRDefault="00CD63F2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lastRenderedPageBreak/>
        <w:t>【申込方法】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 xml:space="preserve">　別途申込書に</w:t>
      </w:r>
      <w:r w:rsidR="00470827" w:rsidRPr="007D32E6">
        <w:rPr>
          <w:rFonts w:asciiTheme="minorEastAsia" w:eastAsiaTheme="minorEastAsia" w:hAnsiTheme="minorEastAsia" w:cstheme="minorBidi" w:hint="eastAsia"/>
          <w:kern w:val="24"/>
        </w:rPr>
        <w:t>より、</w:t>
      </w:r>
      <w:r w:rsidR="00A114BA" w:rsidRPr="007D32E6">
        <w:rPr>
          <w:rFonts w:asciiTheme="minorEastAsia" w:eastAsiaTheme="minorEastAsia" w:hAnsiTheme="minorEastAsia" w:cstheme="minorBidi" w:hint="eastAsia"/>
          <w:kern w:val="24"/>
        </w:rPr>
        <w:t>栃木県土木施工管理技士会</w:t>
      </w:r>
      <w:r w:rsidR="00AB7F34" w:rsidRPr="007D32E6">
        <w:rPr>
          <w:rFonts w:asciiTheme="minorEastAsia" w:eastAsiaTheme="minorEastAsia" w:hAnsiTheme="minorEastAsia" w:cstheme="minorBidi" w:hint="eastAsia"/>
          <w:kern w:val="24"/>
        </w:rPr>
        <w:t>にＦＡＸ、又は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メールにて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、</w:t>
      </w:r>
      <w:r w:rsidR="00470827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４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月</w:t>
      </w:r>
      <w:r w:rsidR="00470827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３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日（</w:t>
      </w:r>
      <w:r w:rsidR="007D32E6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金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）まで</w:t>
      </w:r>
      <w:r w:rsidR="00990BF0" w:rsidRPr="007D32E6">
        <w:rPr>
          <w:rFonts w:asciiTheme="minorEastAsia" w:eastAsiaTheme="minorEastAsia" w:hAnsiTheme="minorEastAsia" w:cstheme="minorBidi" w:hint="eastAsia"/>
          <w:kern w:val="24"/>
        </w:rPr>
        <w:t>に</w:t>
      </w:r>
      <w:r w:rsidRPr="007D32E6">
        <w:rPr>
          <w:rFonts w:asciiTheme="minorEastAsia" w:eastAsiaTheme="minorEastAsia" w:hAnsiTheme="minorEastAsia" w:cstheme="minorBidi" w:hint="eastAsia"/>
          <w:kern w:val="24"/>
        </w:rPr>
        <w:t>お申込下さい。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受講料</w:t>
      </w:r>
      <w:r w:rsidR="00990BF0"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は同日までに</w:t>
      </w:r>
      <w:r w:rsidRPr="007D32E6">
        <w:rPr>
          <w:rFonts w:asciiTheme="minorEastAsia" w:eastAsiaTheme="minorEastAsia" w:hAnsiTheme="minorEastAsia" w:cstheme="minorBidi" w:hint="eastAsia"/>
          <w:b/>
          <w:kern w:val="24"/>
          <w:u w:val="single"/>
        </w:rPr>
        <w:t>下記口座にお振込下さい。</w:t>
      </w:r>
    </w:p>
    <w:p w:rsidR="00AB7F34" w:rsidRPr="00955B56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u w:val="single"/>
        </w:rPr>
      </w:pPr>
      <w:r w:rsidRPr="00955B56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BE1C44" wp14:editId="594F2D1A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</w:t>
                            </w: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専務理事　</w:t>
                            </w:r>
                            <w:r w:rsidR="007D32E6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E1C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</w:t>
                      </w:r>
                      <w:r w:rsidRPr="00355D06">
                        <w:rPr>
                          <w:rFonts w:hint="eastAsia"/>
                          <w:szCs w:val="21"/>
                        </w:rPr>
                        <w:t xml:space="preserve">専務理事　</w:t>
                      </w:r>
                      <w:r w:rsidR="007D32E6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:rsidR="007634E1" w:rsidRPr="00955B56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470827" w:rsidRPr="00955B56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FF0000"/>
          <w:kern w:val="24"/>
        </w:rPr>
      </w:pPr>
    </w:p>
    <w:p w:rsidR="007F6048" w:rsidRPr="007D32E6" w:rsidRDefault="00FB07D5" w:rsidP="00787318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【そ の 他</w:t>
      </w:r>
      <w:r w:rsidR="003B00B5" w:rsidRPr="007D32E6">
        <w:rPr>
          <w:rFonts w:asciiTheme="minorEastAsia" w:eastAsiaTheme="minorEastAsia" w:hAnsiTheme="minorEastAsia" w:cstheme="minorBidi" w:hint="eastAsia"/>
          <w:kern w:val="24"/>
        </w:rPr>
        <w:t>】</w:t>
      </w:r>
      <w:r w:rsidR="00B07586" w:rsidRPr="007D32E6">
        <w:rPr>
          <w:rFonts w:asciiTheme="minorEastAsia" w:eastAsiaTheme="minorEastAsia" w:hAnsiTheme="minorEastAsia" w:cstheme="minorBidi" w:hint="eastAsia"/>
          <w:kern w:val="24"/>
        </w:rPr>
        <w:t xml:space="preserve"> </w:t>
      </w:r>
      <w:r w:rsidR="007F6048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:rsidR="00B07586" w:rsidRPr="007D32E6" w:rsidRDefault="007F604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</w:t>
      </w:r>
      <w:r w:rsidR="00FB07D5" w:rsidRPr="007D32E6">
        <w:rPr>
          <w:rFonts w:asciiTheme="minorEastAsia" w:eastAsiaTheme="minorEastAsia" w:hAnsiTheme="minorEastAsia" w:cstheme="minorBidi" w:hint="eastAsia"/>
          <w:kern w:val="24"/>
        </w:rPr>
        <w:t>駐車場に限りがありますので、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公共交通機関でのご来場</w:t>
      </w:r>
      <w:r w:rsidR="003744E1" w:rsidRPr="007D32E6">
        <w:rPr>
          <w:rFonts w:asciiTheme="minorEastAsia" w:eastAsiaTheme="minorEastAsia" w:hAnsiTheme="minorEastAsia" w:cstheme="minorBidi" w:hint="eastAsia"/>
          <w:kern w:val="24"/>
        </w:rPr>
        <w:t>にご協力</w:t>
      </w:r>
    </w:p>
    <w:p w:rsidR="003B00B5" w:rsidRPr="007D32E6" w:rsidRDefault="00787318" w:rsidP="007F604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:rsidR="00470827" w:rsidRPr="007D32E6" w:rsidRDefault="00470827" w:rsidP="007F6048">
      <w:pPr>
        <w:pStyle w:val="Web"/>
        <w:ind w:firstLineChars="700" w:firstLine="1687"/>
        <w:textAlignment w:val="baseline"/>
        <w:rPr>
          <w:rFonts w:asciiTheme="minorEastAsia" w:eastAsiaTheme="minorEastAsia" w:hAnsiTheme="minorEastAsia" w:cstheme="minorBidi"/>
          <w:b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b/>
          <w:kern w:val="24"/>
        </w:rPr>
        <w:t>（公共交通機関ご利用の場合）</w:t>
      </w:r>
    </w:p>
    <w:p w:rsidR="00470827" w:rsidRPr="007D32E6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JR宇都宮駅～旭陵通り～今宮～若松原～雀宮駅線</w:t>
      </w:r>
    </w:p>
    <w:p w:rsidR="00393B6D" w:rsidRPr="007D32E6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関東バス「旭陵通り経由 今宮、雀宮（今宮線）」にて</w:t>
      </w:r>
    </w:p>
    <w:p w:rsidR="00470827" w:rsidRPr="007D32E6" w:rsidRDefault="00470827" w:rsidP="00470827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バス停『旭陵橋東』下車 徒歩2分</w:t>
      </w:r>
    </w:p>
    <w:p w:rsidR="00B07586" w:rsidRPr="007D32E6" w:rsidRDefault="007F604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</w:t>
      </w:r>
      <w:r w:rsidR="00787318" w:rsidRPr="007D32E6">
        <w:rPr>
          <w:rFonts w:asciiTheme="minorEastAsia" w:eastAsiaTheme="minorEastAsia" w:hAnsiTheme="minorEastAsia" w:cstheme="minorBidi" w:hint="eastAsia"/>
          <w:kern w:val="24"/>
        </w:rPr>
        <w:t>お申込み後のキャンセル、及び当日欠席によるご返金は致しかね</w:t>
      </w:r>
    </w:p>
    <w:p w:rsidR="00787318" w:rsidRPr="007D32E6" w:rsidRDefault="00787318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:rsidR="00B07586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:rsidR="002D41D7" w:rsidRPr="007D32E6" w:rsidRDefault="002D41D7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:rsidR="007D32E6" w:rsidRPr="007D32E6" w:rsidRDefault="007D32E6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⑤人数が少ない場合、開催を見送る場合もございますので、ご了承</w:t>
      </w:r>
    </w:p>
    <w:p w:rsidR="007D32E6" w:rsidRPr="007D32E6" w:rsidRDefault="007D32E6" w:rsidP="00787318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 w:hint="eastAsia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下さい。</w:t>
      </w: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Pr="00955B56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393B6D" w:rsidRDefault="00393B6D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725E9C" w:rsidRPr="00955B56" w:rsidRDefault="00725E9C" w:rsidP="00320C13">
      <w:pPr>
        <w:rPr>
          <w:rFonts w:asciiTheme="minorEastAsia" w:hAnsiTheme="minorEastAsia"/>
          <w:color w:val="FF0000"/>
          <w:kern w:val="24"/>
          <w:sz w:val="24"/>
          <w:szCs w:val="24"/>
        </w:rPr>
      </w:pPr>
    </w:p>
    <w:p w:rsidR="00CD63F2" w:rsidRPr="00725E9C" w:rsidRDefault="00320C13" w:rsidP="00320C13">
      <w:pPr>
        <w:rPr>
          <w:rFonts w:asciiTheme="minorEastAsia" w:hAnsiTheme="minorEastAsia"/>
          <w:sz w:val="24"/>
          <w:szCs w:val="24"/>
        </w:rPr>
      </w:pPr>
      <w:r w:rsidRPr="00725E9C">
        <w:rPr>
          <w:rFonts w:asciiTheme="minorEastAsia" w:hAnsiTheme="minorEastAsia" w:hint="eastAsia"/>
          <w:kern w:val="24"/>
          <w:sz w:val="24"/>
          <w:szCs w:val="24"/>
        </w:rPr>
        <w:t>【案 内 図】</w:t>
      </w:r>
    </w:p>
    <w:p w:rsidR="00CD63F2" w:rsidRPr="00955B56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955B56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265769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:rsidR="00725E9C" w:rsidRPr="00955B56" w:rsidRDefault="00725E9C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color w:val="FF0000"/>
          <w:kern w:val="24"/>
        </w:rPr>
      </w:pPr>
    </w:p>
    <w:p w:rsidR="00265769" w:rsidRPr="00844FED" w:rsidRDefault="00265769" w:rsidP="00265769">
      <w:pPr>
        <w:pStyle w:val="Web"/>
        <w:spacing w:before="0" w:beforeAutospacing="0" w:after="0" w:afterAutospacing="0"/>
        <w:textAlignment w:val="baseline"/>
        <w:rPr>
          <w:rFonts w:ascii="HGSｺﾞｼｯｸM" w:eastAsia="HGSｺﾞｼｯｸM" w:cstheme="minorBidi"/>
          <w:kern w:val="24"/>
        </w:rPr>
      </w:pPr>
      <w:r w:rsidRPr="00844FED">
        <w:rPr>
          <w:rFonts w:ascii="HGSｺﾞｼｯｸM" w:eastAsia="HGSｺﾞｼｯｸM" w:cstheme="minorBidi" w:hint="eastAsia"/>
          <w:kern w:val="24"/>
        </w:rPr>
        <w:lastRenderedPageBreak/>
        <w:t>2級前期学科試験対策セミナープログラム</w:t>
      </w:r>
    </w:p>
    <w:tbl>
      <w:tblPr>
        <w:tblW w:w="9129" w:type="dxa"/>
        <w:tblInd w:w="5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24"/>
        <w:gridCol w:w="56"/>
        <w:gridCol w:w="2713"/>
        <w:gridCol w:w="4536"/>
      </w:tblGrid>
      <w:tr w:rsidR="00955B56" w:rsidRPr="00955B56" w:rsidTr="009D2690">
        <w:trPr>
          <w:trHeight w:val="215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spacing w:before="58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１日目　 4月</w:t>
            </w:r>
            <w:r w:rsidR="00844FED" w:rsidRPr="00844FED">
              <w:rPr>
                <w:rFonts w:asciiTheme="minorEastAsia" w:hAnsiTheme="minorEastAsia" w:cs="Arial" w:hint="eastAsia"/>
                <w:kern w:val="24"/>
                <w:sz w:val="22"/>
              </w:rPr>
              <w:t>8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日（水）</w:t>
            </w:r>
          </w:p>
        </w:tc>
      </w:tr>
      <w:tr w:rsidR="00955B56" w:rsidRPr="00955B56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9:00～9:30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1.受験ガイダンス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left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受験要綱</w:t>
            </w:r>
          </w:p>
        </w:tc>
      </w:tr>
      <w:tr w:rsidR="00955B56" w:rsidRPr="00955B56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9:30～12:00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2.土木一般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ind w:left="432" w:hanging="432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①土工　</w:t>
            </w:r>
          </w:p>
        </w:tc>
      </w:tr>
      <w:tr w:rsidR="00955B56" w:rsidRPr="00955B56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center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2</w:t>
            </w:r>
            <w:r w:rsidRPr="00844FED">
              <w:rPr>
                <w:rFonts w:asciiTheme="minorEastAsia" w:hAnsiTheme="minorEastAsia"/>
                <w:sz w:val="22"/>
              </w:rPr>
              <w:t>.</w:t>
            </w:r>
            <w:r w:rsidRPr="00844FED">
              <w:rPr>
                <w:rFonts w:asciiTheme="minorEastAsia" w:hAnsiTheme="minorEastAsia" w:hint="eastAsia"/>
                <w:sz w:val="22"/>
              </w:rPr>
              <w:t>土木一般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②コンクリート工　③基礎工</w:t>
            </w:r>
          </w:p>
        </w:tc>
      </w:tr>
      <w:tr w:rsidR="00955B56" w:rsidRPr="00955B56" w:rsidTr="009D2690">
        <w:trPr>
          <w:trHeight w:val="19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spacing w:before="53"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～17:00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3.専門土木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>①ＲＣ・鋼構造物　 </w:t>
            </w:r>
          </w:p>
          <w:p w:rsidR="00265769" w:rsidRPr="00844FED" w:rsidRDefault="00265769" w:rsidP="009D2690">
            <w:pPr>
              <w:tabs>
                <w:tab w:val="num" w:pos="224"/>
              </w:tabs>
              <w:rPr>
                <w:rFonts w:asciiTheme="minorEastAsia" w:hAnsiTheme="minorEastAsia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②河川砂防工事　　</w:t>
            </w:r>
          </w:p>
          <w:p w:rsidR="00265769" w:rsidRPr="00844FED" w:rsidRDefault="00265769" w:rsidP="009D2690">
            <w:pPr>
              <w:rPr>
                <w:rFonts w:asciiTheme="minorEastAsia" w:hAnsiTheme="minorEastAsia"/>
                <w:kern w:val="0"/>
                <w:sz w:val="22"/>
              </w:rPr>
            </w:pPr>
            <w:r w:rsidRPr="00844FED">
              <w:rPr>
                <w:rFonts w:asciiTheme="minorEastAsia" w:hAnsiTheme="minorEastAsia" w:hint="eastAsia"/>
                <w:sz w:val="22"/>
              </w:rPr>
              <w:t xml:space="preserve">③道路・舗装工事　</w:t>
            </w:r>
          </w:p>
        </w:tc>
      </w:tr>
      <w:tr w:rsidR="00955B56" w:rsidRPr="00955B56" w:rsidTr="009D2690">
        <w:trPr>
          <w:trHeight w:val="453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2日目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</w:t>
            </w:r>
            <w:r w:rsidR="00844FED"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日（木）</w:t>
            </w:r>
          </w:p>
        </w:tc>
      </w:tr>
      <w:tr w:rsidR="00955B56" w:rsidRPr="00955B56" w:rsidTr="009D2690">
        <w:trPr>
          <w:trHeight w:val="126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3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専門土木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④ダム・トンネル工事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⑤海岸港湾工事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⑥鉄道地下構造物工事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⑦上下水道工事</w:t>
            </w:r>
          </w:p>
        </w:tc>
      </w:tr>
      <w:tr w:rsidR="00955B56" w:rsidRPr="00955B56" w:rsidTr="009D2690">
        <w:trPr>
          <w:trHeight w:val="632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昼食休憩</w:t>
            </w:r>
          </w:p>
        </w:tc>
      </w:tr>
      <w:tr w:rsidR="00955B56" w:rsidRPr="00955B56" w:rsidTr="009D2690">
        <w:trPr>
          <w:trHeight w:val="586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4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共通工学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①測量法　②設計図書・契約 ③機械・電気</w:t>
            </w:r>
          </w:p>
        </w:tc>
      </w:tr>
      <w:tr w:rsidR="00955B56" w:rsidRPr="00955B56" w:rsidTr="009D2690">
        <w:trPr>
          <w:trHeight w:val="328"/>
        </w:trPr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5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0～17:00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5.施工管理法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①施工計画、建設機械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 xml:space="preserve">②工程管理　</w:t>
            </w:r>
          </w:p>
        </w:tc>
      </w:tr>
      <w:tr w:rsidR="00955B56" w:rsidRPr="00955B56" w:rsidTr="009D2690">
        <w:trPr>
          <w:trHeight w:val="140"/>
        </w:trPr>
        <w:tc>
          <w:tcPr>
            <w:tcW w:w="91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 xml:space="preserve">3日目　 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4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月1</w:t>
            </w:r>
            <w:r w:rsidR="00844FED" w:rsidRPr="00844FED">
              <w:rPr>
                <w:rFonts w:asciiTheme="minorEastAsia" w:hAnsiTheme="minorEastAsia" w:cs="Arial"/>
                <w:kern w:val="24"/>
                <w:sz w:val="22"/>
              </w:rPr>
              <w:t>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日（金）</w:t>
            </w:r>
          </w:p>
        </w:tc>
      </w:tr>
      <w:tr w:rsidR="00955B56" w:rsidRPr="00955B56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9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:00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2:00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5</w:t>
            </w:r>
            <w:r w:rsidRPr="00844FED">
              <w:rPr>
                <w:rFonts w:asciiTheme="minorEastAsia" w:hAnsiTheme="minorEastAsia" w:cs="Arial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sz w:val="22"/>
              </w:rPr>
              <w:t>施工管理法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③品質管理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④安全管理</w:t>
            </w:r>
          </w:p>
          <w:p w:rsidR="00265769" w:rsidRPr="00844FED" w:rsidRDefault="00265769" w:rsidP="009D2690">
            <w:pPr>
              <w:widowControl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sz w:val="22"/>
              </w:rPr>
              <w:t>⑤環境管理</w:t>
            </w:r>
          </w:p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sz w:val="22"/>
              </w:rPr>
            </w:pPr>
          </w:p>
        </w:tc>
      </w:tr>
      <w:tr w:rsidR="00955B56" w:rsidRPr="00955B56" w:rsidTr="009D2690">
        <w:trPr>
          <w:trHeight w:val="486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24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12:00～13:00</w:t>
            </w:r>
          </w:p>
        </w:tc>
        <w:tc>
          <w:tcPr>
            <w:tcW w:w="7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844FED" w:rsidRDefault="00265769" w:rsidP="00265769">
            <w:pPr>
              <w:widowControl/>
              <w:ind w:firstLineChars="1000" w:firstLine="2200"/>
              <w:rPr>
                <w:rFonts w:asciiTheme="minorEastAsia" w:hAnsiTheme="minorEastAsia" w:cs="Arial"/>
                <w:sz w:val="22"/>
              </w:rPr>
            </w:pPr>
            <w:r w:rsidRPr="00844FED">
              <w:rPr>
                <w:rFonts w:asciiTheme="minorEastAsia" w:hAnsiTheme="minorEastAsia" w:cs="Times New Roman" w:hint="eastAsia"/>
                <w:kern w:val="0"/>
                <w:sz w:val="22"/>
              </w:rPr>
              <w:t>昼食休憩</w:t>
            </w:r>
          </w:p>
        </w:tc>
      </w:tr>
      <w:tr w:rsidR="00265769" w:rsidRPr="00955B56" w:rsidTr="009D2690">
        <w:trPr>
          <w:trHeight w:val="1291"/>
        </w:trPr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265769" w:rsidRPr="00844FED" w:rsidRDefault="00265769" w:rsidP="009D2690">
            <w:pPr>
              <w:widowControl/>
              <w:jc w:val="center"/>
              <w:textAlignment w:val="baseline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3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:00～1</w:t>
            </w:r>
            <w:r w:rsidRPr="00844FED">
              <w:rPr>
                <w:rFonts w:asciiTheme="minorEastAsia" w:hAnsiTheme="minorEastAsia" w:cs="Arial"/>
                <w:kern w:val="24"/>
                <w:sz w:val="22"/>
              </w:rPr>
              <w:t>7</w:t>
            </w:r>
            <w:r w:rsidRPr="00844FED">
              <w:rPr>
                <w:rFonts w:asciiTheme="minorEastAsia" w:hAnsiTheme="minorEastAsia" w:cs="Arial" w:hint="eastAsia"/>
                <w:kern w:val="24"/>
                <w:sz w:val="22"/>
              </w:rPr>
              <w:t>:00</w:t>
            </w:r>
          </w:p>
        </w:tc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65769" w:rsidRPr="00844FED" w:rsidRDefault="00265769" w:rsidP="009D2690">
            <w:pPr>
              <w:widowControl/>
              <w:spacing w:line="360" w:lineRule="auto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6</w:t>
            </w:r>
            <w:r w:rsidRPr="00844FED">
              <w:rPr>
                <w:rFonts w:asciiTheme="minorEastAsia" w:hAnsiTheme="minorEastAsia" w:cs="Arial"/>
                <w:kern w:val="0"/>
                <w:sz w:val="22"/>
              </w:rPr>
              <w:t>.</w:t>
            </w:r>
            <w:r w:rsidRPr="00844FED">
              <w:rPr>
                <w:rFonts w:asciiTheme="minorEastAsia" w:hAnsiTheme="minorEastAsia" w:cs="Arial" w:hint="eastAsia"/>
                <w:kern w:val="0"/>
                <w:sz w:val="22"/>
              </w:rPr>
              <w:t>法規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①労働基準法　　　　⑥建築基準法</w:t>
            </w:r>
          </w:p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②労働安全衛生法　　⑦火薬類取締法</w:t>
            </w:r>
          </w:p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③建設業法　　 　　 ⑧騒音規制法</w:t>
            </w:r>
          </w:p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④道路関係法　　　　⑨振動規制法</w:t>
            </w:r>
          </w:p>
          <w:p w:rsidR="00265769" w:rsidRPr="00844FED" w:rsidRDefault="00265769" w:rsidP="009D2690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</w:rPr>
            </w:pPr>
            <w:r w:rsidRPr="00844FED">
              <w:rPr>
                <w:rFonts w:asciiTheme="minorEastAsia" w:hAnsiTheme="minorEastAsia" w:cs="Arial" w:hint="eastAsia"/>
                <w:sz w:val="22"/>
              </w:rPr>
              <w:t>⑤河川法　　　　　　⑩港則法</w:t>
            </w:r>
          </w:p>
        </w:tc>
      </w:tr>
    </w:tbl>
    <w:p w:rsidR="00CD63F2" w:rsidRPr="00955B56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:rsidR="00591100" w:rsidRPr="00844FED" w:rsidRDefault="001642EC" w:rsidP="001642EC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r w:rsidRPr="00844FED">
        <w:rPr>
          <w:rFonts w:asciiTheme="minorEastAsia" w:hAnsiTheme="minorEastAsia" w:hint="eastAsia"/>
          <w:sz w:val="32"/>
          <w:szCs w:val="32"/>
        </w:rPr>
        <w:lastRenderedPageBreak/>
        <w:t>2級土木施工管理技術検定（前期学科試験）受験対策セミナー</w:t>
      </w:r>
    </w:p>
    <w:p w:rsidR="00591100" w:rsidRPr="00844FED" w:rsidRDefault="00591100" w:rsidP="007634E1">
      <w:pPr>
        <w:jc w:val="center"/>
        <w:rPr>
          <w:rFonts w:asciiTheme="minorEastAsia" w:hAnsiTheme="minorEastAsia"/>
          <w:sz w:val="32"/>
          <w:szCs w:val="32"/>
        </w:rPr>
      </w:pPr>
      <w:r w:rsidRPr="00844FED">
        <w:rPr>
          <w:rFonts w:asciiTheme="minorEastAsia" w:hAnsiTheme="minorEastAsia" w:hint="eastAsia"/>
          <w:sz w:val="32"/>
          <w:szCs w:val="32"/>
        </w:rPr>
        <w:t>申　　込　　書</w:t>
      </w:r>
    </w:p>
    <w:p w:rsidR="00591100" w:rsidRPr="00844FED" w:rsidRDefault="00591100" w:rsidP="007634E1">
      <w:pPr>
        <w:jc w:val="center"/>
        <w:rPr>
          <w:rFonts w:asciiTheme="minorEastAsia" w:hAnsiTheme="minorEastAsia"/>
          <w:sz w:val="28"/>
          <w:szCs w:val="28"/>
        </w:rPr>
      </w:pP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受講者名１</w:t>
            </w:r>
            <w:r w:rsidR="007634E1"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591100" w:rsidRPr="00844FED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844FED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91100" w:rsidRPr="00844FED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844FED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24"/>
                <w:szCs w:val="21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587BA8" w:rsidRPr="00844FED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　　  部      　　  課</w:t>
            </w:r>
          </w:p>
        </w:tc>
      </w:tr>
      <w:tr w:rsidR="00844FED" w:rsidRPr="00844FED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〒</w:t>
            </w:r>
          </w:p>
        </w:tc>
      </w:tr>
      <w:tr w:rsidR="00844FED" w:rsidRPr="00844FED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844FED" w:rsidRPr="00844FED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844FED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7634E1" w:rsidRPr="00844FED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844FED">
              <w:rPr>
                <w:rFonts w:asciiTheme="minorEastAsia" w:hAnsiTheme="minorEastAsia" w:cs="Arial" w:hint="eastAsia"/>
                <w:kern w:val="24"/>
                <w:szCs w:val="21"/>
              </w:rPr>
              <w:t xml:space="preserve">            　　 ＠</w:t>
            </w:r>
          </w:p>
        </w:tc>
      </w:tr>
    </w:tbl>
    <w:p w:rsidR="00587BA8" w:rsidRPr="00844FED" w:rsidRDefault="00587BA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</w:p>
    <w:p w:rsidR="00E91808" w:rsidRPr="00844FED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【申込</w:t>
      </w:r>
      <w:r w:rsidR="007634E1" w:rsidRPr="00844FED">
        <w:rPr>
          <w:rFonts w:asciiTheme="minorEastAsia" w:eastAsiaTheme="minorEastAsia" w:hAnsiTheme="minorEastAsia" w:cstheme="minorBidi" w:hint="eastAsia"/>
          <w:kern w:val="24"/>
        </w:rPr>
        <w:t>・問い合わせ先】</w:t>
      </w:r>
      <w:r w:rsidR="00591100" w:rsidRPr="00844FED">
        <w:rPr>
          <w:rFonts w:asciiTheme="minorEastAsia" w:eastAsiaTheme="minorEastAsia" w:hAnsiTheme="minorEastAsia" w:cstheme="minorBidi" w:hint="eastAsia"/>
          <w:kern w:val="24"/>
        </w:rPr>
        <w:t xml:space="preserve">　</w:t>
      </w:r>
    </w:p>
    <w:p w:rsidR="007634E1" w:rsidRPr="00844FED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>栃木県土木施工管理技士会　担当：稲川</w:t>
      </w:r>
    </w:p>
    <w:p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〒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３２１-０９３３</w:t>
      </w:r>
      <w:r w:rsidR="007634E1" w:rsidRPr="00844FED">
        <w:rPr>
          <w:rFonts w:asciiTheme="minorEastAsia" w:eastAsiaTheme="minorEastAsia" w:hAnsiTheme="minorEastAsia" w:cstheme="minorBidi" w:hint="eastAsia"/>
          <w:kern w:val="24"/>
          <w:lang w:eastAsia="zh-TW"/>
        </w:rPr>
        <w:t>栃木県宇都宮市簗瀬町</w:t>
      </w:r>
      <w:r w:rsidRPr="00844FED">
        <w:rPr>
          <w:rFonts w:asciiTheme="minorEastAsia" w:eastAsiaTheme="minorEastAsia" w:hAnsiTheme="minorEastAsia" w:cstheme="minorBidi" w:hint="eastAsia"/>
          <w:kern w:val="24"/>
        </w:rPr>
        <w:t>１９５８－１</w:t>
      </w:r>
    </w:p>
    <w:p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844FED">
        <w:rPr>
          <w:rFonts w:asciiTheme="minorEastAsia" w:eastAsiaTheme="minorEastAsia" w:hAnsiTheme="minorEastAsia" w:cstheme="minorBidi" w:hint="eastAsia"/>
          <w:kern w:val="24"/>
        </w:rPr>
        <w:t xml:space="preserve">　　　　　　　　TEL:０２８－６３９－２６１１</w:t>
      </w:r>
      <w:r w:rsidR="004712C4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FAX：</w:t>
      </w: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:rsidR="007634E1" w:rsidRPr="00844FED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844FED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844FED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393B6D" w:rsidRPr="00844FED" w:rsidRDefault="00393B6D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kern w:val="24"/>
          <w:u w:val="single"/>
        </w:rPr>
      </w:pPr>
    </w:p>
    <w:bookmarkEnd w:id="0"/>
    <w:p w:rsidR="007634E1" w:rsidRPr="00955B56" w:rsidRDefault="007634E1" w:rsidP="007634E1">
      <w:pPr>
        <w:pStyle w:val="Web"/>
        <w:spacing w:before="0" w:beforeAutospacing="0" w:after="0" w:afterAutospacing="0"/>
        <w:textAlignment w:val="baseline"/>
        <w:rPr>
          <w:rFonts w:ascii="AR Pゴシック体S" w:eastAsia="AR Pゴシック体S" w:cstheme="minorBidi"/>
          <w:color w:val="FF0000"/>
          <w:kern w:val="24"/>
        </w:rPr>
      </w:pPr>
    </w:p>
    <w:sectPr w:rsidR="007634E1" w:rsidRPr="00955B56" w:rsidSect="003A6C48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458" w:rsidRDefault="00525458" w:rsidP="000F16ED">
      <w:r>
        <w:separator/>
      </w:r>
    </w:p>
  </w:endnote>
  <w:endnote w:type="continuationSeparator" w:id="0">
    <w:p w:rsidR="00525458" w:rsidRDefault="00525458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458" w:rsidRDefault="00525458" w:rsidP="000F16ED">
      <w:r>
        <w:separator/>
      </w:r>
    </w:p>
  </w:footnote>
  <w:footnote w:type="continuationSeparator" w:id="0">
    <w:p w:rsidR="00525458" w:rsidRDefault="00525458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A0ED9"/>
    <w:rsid w:val="000B008F"/>
    <w:rsid w:val="000B3535"/>
    <w:rsid w:val="000C3C49"/>
    <w:rsid w:val="000F16ED"/>
    <w:rsid w:val="00110560"/>
    <w:rsid w:val="00126DE3"/>
    <w:rsid w:val="0013630C"/>
    <w:rsid w:val="001417F0"/>
    <w:rsid w:val="00161924"/>
    <w:rsid w:val="001642EC"/>
    <w:rsid w:val="00197D40"/>
    <w:rsid w:val="001E0010"/>
    <w:rsid w:val="001E4FE3"/>
    <w:rsid w:val="00265769"/>
    <w:rsid w:val="002D41D7"/>
    <w:rsid w:val="00320C13"/>
    <w:rsid w:val="00355771"/>
    <w:rsid w:val="00355D06"/>
    <w:rsid w:val="003744E1"/>
    <w:rsid w:val="00393B6D"/>
    <w:rsid w:val="003A6C48"/>
    <w:rsid w:val="003B00B5"/>
    <w:rsid w:val="003F026F"/>
    <w:rsid w:val="00443E20"/>
    <w:rsid w:val="00470827"/>
    <w:rsid w:val="004712C4"/>
    <w:rsid w:val="004B2ABB"/>
    <w:rsid w:val="004B2E95"/>
    <w:rsid w:val="004B33D8"/>
    <w:rsid w:val="004C28D8"/>
    <w:rsid w:val="004E3AB8"/>
    <w:rsid w:val="005119DC"/>
    <w:rsid w:val="00525458"/>
    <w:rsid w:val="00527023"/>
    <w:rsid w:val="0053720E"/>
    <w:rsid w:val="00551017"/>
    <w:rsid w:val="00587BA8"/>
    <w:rsid w:val="00591100"/>
    <w:rsid w:val="005961D2"/>
    <w:rsid w:val="005F7ACE"/>
    <w:rsid w:val="00603044"/>
    <w:rsid w:val="0062750C"/>
    <w:rsid w:val="00647FCB"/>
    <w:rsid w:val="00656265"/>
    <w:rsid w:val="00667F38"/>
    <w:rsid w:val="0067691E"/>
    <w:rsid w:val="006815FB"/>
    <w:rsid w:val="006838AC"/>
    <w:rsid w:val="006A256F"/>
    <w:rsid w:val="006C4E6B"/>
    <w:rsid w:val="006D6CE3"/>
    <w:rsid w:val="006F1BAB"/>
    <w:rsid w:val="00705A9D"/>
    <w:rsid w:val="00725E9C"/>
    <w:rsid w:val="0073590B"/>
    <w:rsid w:val="007404BC"/>
    <w:rsid w:val="007634E1"/>
    <w:rsid w:val="007851E6"/>
    <w:rsid w:val="00787318"/>
    <w:rsid w:val="007A2478"/>
    <w:rsid w:val="007D32E6"/>
    <w:rsid w:val="007F6048"/>
    <w:rsid w:val="008230B6"/>
    <w:rsid w:val="00825B0A"/>
    <w:rsid w:val="008273F2"/>
    <w:rsid w:val="008435AB"/>
    <w:rsid w:val="00844FED"/>
    <w:rsid w:val="008566A7"/>
    <w:rsid w:val="00872D19"/>
    <w:rsid w:val="00955020"/>
    <w:rsid w:val="00955B56"/>
    <w:rsid w:val="00990BF0"/>
    <w:rsid w:val="009E4CCE"/>
    <w:rsid w:val="009E6221"/>
    <w:rsid w:val="00A114BA"/>
    <w:rsid w:val="00A3770D"/>
    <w:rsid w:val="00A67DB2"/>
    <w:rsid w:val="00A704E2"/>
    <w:rsid w:val="00AA08F3"/>
    <w:rsid w:val="00AA2EFF"/>
    <w:rsid w:val="00AB7F34"/>
    <w:rsid w:val="00B07586"/>
    <w:rsid w:val="00B15793"/>
    <w:rsid w:val="00B264AC"/>
    <w:rsid w:val="00B60EAC"/>
    <w:rsid w:val="00B7001D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D14D33"/>
    <w:rsid w:val="00DC1C06"/>
    <w:rsid w:val="00DF13E7"/>
    <w:rsid w:val="00E75508"/>
    <w:rsid w:val="00E91808"/>
    <w:rsid w:val="00EC0204"/>
    <w:rsid w:val="00F11593"/>
    <w:rsid w:val="00F152FA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195E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E0A5-5F1A-42E0-A8D1-391DD1D6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15</cp:revision>
  <cp:lastPrinted>2019-02-27T04:28:00Z</cp:lastPrinted>
  <dcterms:created xsi:type="dcterms:W3CDTF">2019-02-27T04:17:00Z</dcterms:created>
  <dcterms:modified xsi:type="dcterms:W3CDTF">2020-01-16T00:28:00Z</dcterms:modified>
</cp:coreProperties>
</file>