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0A3C" w14:textId="57A19603"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580ED0">
        <w:rPr>
          <w:rFonts w:hint="eastAsia"/>
          <w:sz w:val="24"/>
        </w:rPr>
        <w:t>栃土施管</w:t>
      </w:r>
      <w:r w:rsidR="009A0DBD">
        <w:rPr>
          <w:sz w:val="24"/>
        </w:rPr>
        <w:t>32</w:t>
      </w:r>
      <w:r w:rsidRPr="00580ED0">
        <w:rPr>
          <w:rFonts w:hint="eastAsia"/>
          <w:sz w:val="24"/>
        </w:rPr>
        <w:t xml:space="preserve">号　　</w:t>
      </w:r>
      <w:r w:rsidRPr="008C370D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75F6E8C" w14:textId="7343713C"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</w:t>
      </w:r>
      <w:r w:rsidR="00556C25">
        <w:rPr>
          <w:rFonts w:ascii="Century" w:hint="eastAsia"/>
          <w:kern w:val="2"/>
        </w:rPr>
        <w:t>2</w:t>
      </w:r>
      <w:r w:rsidR="008C370D" w:rsidRPr="008C370D">
        <w:rPr>
          <w:rFonts w:ascii="Century" w:hint="eastAsia"/>
          <w:kern w:val="2"/>
        </w:rPr>
        <w:t>年</w:t>
      </w:r>
      <w:r w:rsidR="009A0DBD">
        <w:rPr>
          <w:rFonts w:ascii="Century"/>
          <w:kern w:val="2"/>
        </w:rPr>
        <w:t>8</w:t>
      </w:r>
      <w:r w:rsidR="008C370D" w:rsidRPr="008C370D">
        <w:rPr>
          <w:rFonts w:ascii="Century" w:hint="eastAsia"/>
          <w:kern w:val="2"/>
        </w:rPr>
        <w:t>月</w:t>
      </w:r>
      <w:r w:rsidR="00581653">
        <w:rPr>
          <w:rFonts w:ascii="Century" w:hint="eastAsia"/>
          <w:kern w:val="2"/>
        </w:rPr>
        <w:t>3</w:t>
      </w:r>
      <w:r w:rsidR="00581653">
        <w:rPr>
          <w:rFonts w:ascii="Century"/>
          <w:kern w:val="2"/>
        </w:rPr>
        <w:t>1</w:t>
      </w:r>
      <w:r w:rsidR="008C370D" w:rsidRPr="008C370D">
        <w:rPr>
          <w:rFonts w:ascii="Century" w:hint="eastAsia"/>
          <w:kern w:val="2"/>
        </w:rPr>
        <w:t>日</w:t>
      </w:r>
    </w:p>
    <w:p w14:paraId="1320C708" w14:textId="77777777" w:rsidR="000D2710" w:rsidRDefault="000D2710" w:rsidP="008C370D">
      <w:pPr>
        <w:pStyle w:val="DP"/>
        <w:spacing w:line="288" w:lineRule="exact"/>
        <w:ind w:right="480"/>
        <w:jc w:val="right"/>
      </w:pPr>
    </w:p>
    <w:p w14:paraId="6B802D09" w14:textId="28EA00F4" w:rsidR="000D2710" w:rsidRPr="000A5407" w:rsidRDefault="002B0322" w:rsidP="000D2710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0A5407">
        <w:rPr>
          <w:rFonts w:hint="eastAsia"/>
        </w:rPr>
        <w:t>建設業者各位</w:t>
      </w:r>
    </w:p>
    <w:p w14:paraId="2F4C95C7" w14:textId="204A2317" w:rsidR="000D2710" w:rsidRPr="00943317" w:rsidRDefault="00943317" w:rsidP="000D2710">
      <w:pPr>
        <w:pStyle w:val="DP"/>
        <w:spacing w:line="288" w:lineRule="exact"/>
        <w:rPr>
          <w:lang w:eastAsia="zh-TW"/>
        </w:rPr>
      </w:pPr>
      <w:r>
        <w:rPr>
          <w:rFonts w:hint="eastAsia"/>
        </w:rPr>
        <w:t xml:space="preserve">　</w:t>
      </w:r>
    </w:p>
    <w:p w14:paraId="281AAF2A" w14:textId="77777777"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14:paraId="22BE96C2" w14:textId="2710A9C5" w:rsidR="000D2710" w:rsidRPr="00613602" w:rsidRDefault="00454A7C" w:rsidP="002B0322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613602">
        <w:rPr>
          <w:rFonts w:hint="eastAsia"/>
          <w:lang w:eastAsia="zh-TW"/>
        </w:rPr>
        <w:t>山　根　良　信</w:t>
      </w:r>
    </w:p>
    <w:p w14:paraId="04AA424F" w14:textId="77777777" w:rsidR="002B0322" w:rsidRDefault="002B0322" w:rsidP="002B0322">
      <w:pPr>
        <w:pStyle w:val="DP"/>
        <w:spacing w:line="288" w:lineRule="exact"/>
        <w:rPr>
          <w:lang w:eastAsia="zh-TW"/>
        </w:rPr>
      </w:pPr>
    </w:p>
    <w:p w14:paraId="12BE7C29" w14:textId="77777777"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30ADF1DC" w14:textId="6D948B6A" w:rsidR="0045381B" w:rsidRPr="0045381B" w:rsidRDefault="009A0DBD" w:rsidP="00E22BF0">
      <w:pPr>
        <w:pStyle w:val="DP"/>
        <w:spacing w:line="288" w:lineRule="exact"/>
        <w:jc w:val="center"/>
      </w:pPr>
      <w:r w:rsidRPr="009A0DBD">
        <w:rPr>
          <w:rFonts w:hint="eastAsia"/>
        </w:rPr>
        <w:t>JCM特別セミナー「実践！原価管理研修」のご案内</w:t>
      </w:r>
    </w:p>
    <w:p w14:paraId="1C244AE8" w14:textId="77777777" w:rsidR="000D2710" w:rsidRDefault="000D2710" w:rsidP="000D2710">
      <w:pPr>
        <w:pStyle w:val="DP"/>
        <w:spacing w:line="288" w:lineRule="exact"/>
      </w:pPr>
    </w:p>
    <w:p w14:paraId="375A72C9" w14:textId="5AD2E0A1" w:rsidR="000D2710" w:rsidRPr="00CA3FC1" w:rsidRDefault="007F77CA" w:rsidP="00791F22">
      <w:pPr>
        <w:pStyle w:val="DP"/>
        <w:spacing w:line="288" w:lineRule="exact"/>
        <w:ind w:firstLineChars="100" w:firstLine="240"/>
      </w:pPr>
      <w:r w:rsidRPr="00CA3FC1">
        <w:rPr>
          <w:rFonts w:hint="eastAsia"/>
        </w:rPr>
        <w:t>平素より</w:t>
      </w:r>
      <w:r w:rsidR="009A0DBD">
        <w:rPr>
          <w:rFonts w:hint="eastAsia"/>
        </w:rPr>
        <w:t>当</w:t>
      </w:r>
      <w:r w:rsidR="008034D6" w:rsidRPr="00CA3FC1">
        <w:rPr>
          <w:rFonts w:hint="eastAsia"/>
        </w:rPr>
        <w:t>会の運営にご協力を賜り厚く御礼申し上げます。</w:t>
      </w:r>
    </w:p>
    <w:p w14:paraId="3ED75C34" w14:textId="0FA121C1" w:rsidR="002738A7" w:rsidRDefault="002738A7" w:rsidP="002738A7">
      <w:pPr>
        <w:pStyle w:val="DP"/>
        <w:spacing w:line="288" w:lineRule="exact"/>
        <w:ind w:firstLineChars="100" w:firstLine="240"/>
      </w:pPr>
      <w:r w:rsidRPr="002738A7">
        <w:rPr>
          <w:rFonts w:hint="eastAsia"/>
        </w:rPr>
        <w:t>さて、</w:t>
      </w:r>
      <w:r w:rsidR="00AE0A22">
        <w:rPr>
          <w:rFonts w:hint="eastAsia"/>
        </w:rPr>
        <w:t>建設工事において多くの利潤を獲得するために、適正な原価管理を行い「余分なコストの削減</w:t>
      </w:r>
      <w:r w:rsidR="00284C92">
        <w:rPr>
          <w:rFonts w:hint="eastAsia"/>
        </w:rPr>
        <w:t>を図るなど、様々な手法が求められます。</w:t>
      </w:r>
    </w:p>
    <w:p w14:paraId="08BE9CED" w14:textId="5BA6FC83" w:rsidR="00AE0A22" w:rsidRPr="00446673" w:rsidRDefault="00284C92" w:rsidP="00BB6DFF">
      <w:pPr>
        <w:pStyle w:val="DP"/>
        <w:spacing w:line="288" w:lineRule="exact"/>
        <w:ind w:firstLineChars="100" w:firstLine="240"/>
      </w:pPr>
      <w:r>
        <w:rPr>
          <w:rFonts w:hint="eastAsia"/>
        </w:rPr>
        <w:t>今回のセミナーでは、原価の計算方法を基礎から学ぶとともに、コスト発生の仕組みや工事実行予算書の作成演習など</w:t>
      </w:r>
      <w:r w:rsidR="00446673">
        <w:rPr>
          <w:rFonts w:hint="eastAsia"/>
        </w:rPr>
        <w:t>、</w:t>
      </w:r>
      <w:r w:rsidR="000304CC">
        <w:rPr>
          <w:rFonts w:hint="eastAsia"/>
        </w:rPr>
        <w:t>適正な</w:t>
      </w:r>
      <w:r w:rsidR="00446673">
        <w:rPr>
          <w:rFonts w:hint="eastAsia"/>
        </w:rPr>
        <w:t>原価管理に関する様々な</w:t>
      </w:r>
      <w:r w:rsidR="000304CC">
        <w:rPr>
          <w:rFonts w:hint="eastAsia"/>
        </w:rPr>
        <w:t>手法</w:t>
      </w:r>
      <w:r w:rsidR="00446673">
        <w:rPr>
          <w:rFonts w:hint="eastAsia"/>
        </w:rPr>
        <w:t>を身に着ける内容となっております。</w:t>
      </w:r>
    </w:p>
    <w:p w14:paraId="6187301D" w14:textId="24BBB6A6" w:rsidR="00F4598D" w:rsidRPr="00D854AA" w:rsidRDefault="00CC4C6C" w:rsidP="002738A7">
      <w:pPr>
        <w:pStyle w:val="DP"/>
        <w:spacing w:line="288" w:lineRule="exact"/>
        <w:ind w:firstLineChars="100" w:firstLine="240"/>
      </w:pPr>
      <w:r w:rsidRPr="00D854AA">
        <w:rPr>
          <w:rFonts w:hint="eastAsia"/>
        </w:rPr>
        <w:t>受講を希望される際は</w:t>
      </w:r>
      <w:r w:rsidRPr="003C3CEE">
        <w:rPr>
          <w:rFonts w:hint="eastAsia"/>
          <w:color w:val="FF0000"/>
        </w:rPr>
        <w:t>、</w:t>
      </w:r>
      <w:r w:rsidRPr="00D854AA">
        <w:rPr>
          <w:rFonts w:hint="eastAsia"/>
        </w:rPr>
        <w:t>別途申込方法を参考に</w:t>
      </w:r>
      <w:r w:rsidR="00E1056F" w:rsidRPr="00D854AA">
        <w:rPr>
          <w:rFonts w:hint="eastAsia"/>
        </w:rPr>
        <w:t>（一社）</w:t>
      </w:r>
      <w:r w:rsidR="00D95EF6" w:rsidRPr="00D854AA">
        <w:rPr>
          <w:rFonts w:hint="eastAsia"/>
        </w:rPr>
        <w:t>全国土木施工管理技士会連合会</w:t>
      </w:r>
      <w:r w:rsidR="00AD392F" w:rsidRPr="00D854AA">
        <w:rPr>
          <w:rFonts w:hint="eastAsia"/>
        </w:rPr>
        <w:t>まで</w:t>
      </w:r>
      <w:r w:rsidR="00163784" w:rsidRPr="00D854AA">
        <w:rPr>
          <w:rFonts w:hint="eastAsia"/>
        </w:rPr>
        <w:t>、</w:t>
      </w:r>
      <w:r w:rsidR="007F77CA" w:rsidRPr="00D854AA">
        <w:rPr>
          <w:rFonts w:hint="eastAsia"/>
        </w:rPr>
        <w:t>お申込</w:t>
      </w:r>
      <w:r w:rsidR="00D95EF6" w:rsidRPr="00D854AA">
        <w:rPr>
          <w:rFonts w:hint="eastAsia"/>
        </w:rPr>
        <w:t>いただきますようお願い申し上げます。</w:t>
      </w:r>
    </w:p>
    <w:p w14:paraId="1A4DA154" w14:textId="52E1F136" w:rsidR="008C370D" w:rsidRDefault="00477B68" w:rsidP="008034D6">
      <w:pPr>
        <w:pStyle w:val="DP"/>
        <w:spacing w:line="288" w:lineRule="exact"/>
      </w:pPr>
      <w:r w:rsidRPr="00D854AA">
        <w:rPr>
          <w:rFonts w:hint="eastAsia"/>
        </w:rPr>
        <w:t xml:space="preserve">　</w:t>
      </w:r>
      <w:r w:rsidR="00C47122">
        <w:rPr>
          <w:rFonts w:hint="eastAsia"/>
        </w:rPr>
        <w:t>なお</w:t>
      </w:r>
      <w:r w:rsidR="008C370D" w:rsidRPr="00D854AA">
        <w:rPr>
          <w:rFonts w:hint="eastAsia"/>
          <w:b/>
          <w:bCs/>
          <w:u w:val="single"/>
        </w:rPr>
        <w:t>、</w:t>
      </w:r>
      <w:r w:rsidR="00D854AA" w:rsidRPr="00D854AA">
        <w:rPr>
          <w:rFonts w:hint="eastAsia"/>
          <w:b/>
          <w:bCs/>
          <w:u w:val="single"/>
        </w:rPr>
        <w:t>本</w:t>
      </w:r>
      <w:r w:rsidR="008C370D" w:rsidRPr="00D854AA">
        <w:rPr>
          <w:rFonts w:hint="eastAsia"/>
          <w:b/>
          <w:bCs/>
          <w:u w:val="single"/>
        </w:rPr>
        <w:t>セミナーは（一社）全国土木施工管理技士会連合会のCPDS</w:t>
      </w:r>
      <w:r w:rsidR="00BB6DFF">
        <w:rPr>
          <w:rFonts w:hint="eastAsia"/>
          <w:b/>
          <w:bCs/>
          <w:u w:val="single"/>
        </w:rPr>
        <w:t>（7ユニット）の</w:t>
      </w:r>
      <w:r w:rsidR="00695A18" w:rsidRPr="00D854AA">
        <w:rPr>
          <w:rFonts w:hint="eastAsia"/>
          <w:b/>
          <w:bCs/>
          <w:u w:val="single"/>
        </w:rPr>
        <w:t>認定講習</w:t>
      </w:r>
      <w:r w:rsidR="00BB6DFF">
        <w:rPr>
          <w:rFonts w:hint="eastAsia"/>
        </w:rPr>
        <w:t>となっておりますことを申し添えます。</w:t>
      </w:r>
    </w:p>
    <w:p w14:paraId="4CA16A3F" w14:textId="77777777" w:rsidR="00D854AA" w:rsidRPr="00D854AA" w:rsidRDefault="00D854AA" w:rsidP="008034D6">
      <w:pPr>
        <w:pStyle w:val="DP"/>
        <w:spacing w:line="288" w:lineRule="exact"/>
      </w:pPr>
    </w:p>
    <w:p w14:paraId="2F32D05C" w14:textId="62EF18D7"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</w:t>
      </w:r>
      <w:r w:rsidR="00C47122">
        <w:rPr>
          <w:rFonts w:hint="eastAsia"/>
        </w:rPr>
        <w:t>（</w:t>
      </w:r>
      <w:r w:rsidR="0061581B">
        <w:rPr>
          <w:rFonts w:hint="eastAsia"/>
        </w:rPr>
        <w:t>記</w:t>
      </w:r>
      <w:r w:rsidR="00C47122">
        <w:rPr>
          <w:rFonts w:hint="eastAsia"/>
        </w:rPr>
        <w:t>）</w:t>
      </w:r>
    </w:p>
    <w:p w14:paraId="4B701FC7" w14:textId="77777777" w:rsidR="0061581B" w:rsidRDefault="0061581B" w:rsidP="000D2710">
      <w:pPr>
        <w:pStyle w:val="DP"/>
        <w:spacing w:line="288" w:lineRule="exact"/>
      </w:pPr>
    </w:p>
    <w:p w14:paraId="278004A3" w14:textId="45DBA455" w:rsidR="008E7E74" w:rsidRPr="00C47122" w:rsidRDefault="00A62D11" w:rsidP="00254638">
      <w:pPr>
        <w:pStyle w:val="ac"/>
        <w:rPr>
          <w:sz w:val="24"/>
        </w:rPr>
      </w:pPr>
      <w:r w:rsidRPr="00C47122">
        <w:rPr>
          <w:rFonts w:hint="eastAsia"/>
          <w:sz w:val="24"/>
        </w:rPr>
        <w:t>1</w:t>
      </w:r>
      <w:r w:rsidR="0061581B" w:rsidRPr="00C47122">
        <w:rPr>
          <w:rFonts w:hint="eastAsia"/>
          <w:sz w:val="24"/>
        </w:rPr>
        <w:t xml:space="preserve">．日　　</w:t>
      </w:r>
      <w:r w:rsidR="009A78BB" w:rsidRPr="00C47122">
        <w:rPr>
          <w:rFonts w:hint="eastAsia"/>
          <w:sz w:val="24"/>
        </w:rPr>
        <w:t xml:space="preserve">　</w:t>
      </w:r>
      <w:r w:rsidR="00F747C4" w:rsidRPr="00C47122">
        <w:rPr>
          <w:rFonts w:hint="eastAsia"/>
          <w:sz w:val="24"/>
        </w:rPr>
        <w:t xml:space="preserve">時　</w:t>
      </w:r>
      <w:r w:rsidR="00AD392F" w:rsidRPr="00C47122">
        <w:rPr>
          <w:rFonts w:hint="eastAsia"/>
          <w:sz w:val="24"/>
        </w:rPr>
        <w:t>令和</w:t>
      </w:r>
      <w:r w:rsidR="003C3CEE" w:rsidRPr="00C47122">
        <w:rPr>
          <w:rFonts w:hint="eastAsia"/>
          <w:sz w:val="24"/>
        </w:rPr>
        <w:t>2</w:t>
      </w:r>
      <w:r w:rsidRPr="00C47122">
        <w:rPr>
          <w:rFonts w:hint="eastAsia"/>
          <w:sz w:val="24"/>
        </w:rPr>
        <w:t>年</w:t>
      </w:r>
      <w:r w:rsidR="00BB6DFF">
        <w:rPr>
          <w:sz w:val="24"/>
        </w:rPr>
        <w:t>9</w:t>
      </w:r>
      <w:r w:rsidR="006C2B2A" w:rsidRPr="00C47122">
        <w:rPr>
          <w:rFonts w:hint="eastAsia"/>
          <w:sz w:val="24"/>
        </w:rPr>
        <w:t>月</w:t>
      </w:r>
      <w:r w:rsidR="00BB6DFF">
        <w:rPr>
          <w:sz w:val="24"/>
        </w:rPr>
        <w:t>30</w:t>
      </w:r>
      <w:r w:rsidR="00254638" w:rsidRPr="00C47122">
        <w:rPr>
          <w:rFonts w:hint="eastAsia"/>
          <w:sz w:val="24"/>
        </w:rPr>
        <w:t>日（</w:t>
      </w:r>
      <w:r w:rsidR="00BB6DFF">
        <w:rPr>
          <w:rFonts w:hint="eastAsia"/>
          <w:sz w:val="24"/>
        </w:rPr>
        <w:t>水</w:t>
      </w:r>
      <w:r w:rsidRPr="00C47122">
        <w:rPr>
          <w:rFonts w:hint="eastAsia"/>
          <w:sz w:val="24"/>
        </w:rPr>
        <w:t>）</w:t>
      </w:r>
      <w:r w:rsidR="00BB6DFF">
        <w:rPr>
          <w:sz w:val="24"/>
        </w:rPr>
        <w:t>9</w:t>
      </w:r>
      <w:r w:rsidRPr="00C47122">
        <w:rPr>
          <w:rFonts w:hint="eastAsia"/>
          <w:sz w:val="24"/>
        </w:rPr>
        <w:t>:</w:t>
      </w:r>
      <w:r w:rsidR="00BB6DFF">
        <w:rPr>
          <w:sz w:val="24"/>
        </w:rPr>
        <w:t>3</w:t>
      </w:r>
      <w:r w:rsidRPr="00C47122">
        <w:rPr>
          <w:rFonts w:hint="eastAsia"/>
          <w:sz w:val="24"/>
        </w:rPr>
        <w:t>0</w:t>
      </w:r>
      <w:r w:rsidRPr="00C47122">
        <w:rPr>
          <w:rFonts w:hint="eastAsia"/>
          <w:sz w:val="24"/>
        </w:rPr>
        <w:t>～</w:t>
      </w:r>
      <w:r w:rsidR="00254638" w:rsidRPr="00C47122">
        <w:rPr>
          <w:rFonts w:hint="eastAsia"/>
          <w:sz w:val="24"/>
        </w:rPr>
        <w:t>1</w:t>
      </w:r>
      <w:r w:rsidR="00BB6DFF">
        <w:rPr>
          <w:sz w:val="24"/>
        </w:rPr>
        <w:t>7</w:t>
      </w:r>
      <w:r w:rsidR="00254638" w:rsidRPr="00C47122">
        <w:rPr>
          <w:rFonts w:hint="eastAsia"/>
          <w:sz w:val="24"/>
        </w:rPr>
        <w:t>:</w:t>
      </w:r>
      <w:r w:rsidR="00BB6DFF">
        <w:rPr>
          <w:sz w:val="24"/>
        </w:rPr>
        <w:t>0</w:t>
      </w:r>
      <w:r w:rsidR="003C3CEE" w:rsidRPr="00C47122">
        <w:rPr>
          <w:sz w:val="24"/>
        </w:rPr>
        <w:t>0</w:t>
      </w:r>
    </w:p>
    <w:p w14:paraId="753EB7E7" w14:textId="3B506D90" w:rsidR="0061581B" w:rsidRDefault="00254638" w:rsidP="00617EAA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 w:rsidR="00A62D11">
        <w:rPr>
          <w:rFonts w:hint="eastAsia"/>
          <w:sz w:val="24"/>
        </w:rPr>
        <w:t>所　栃木県建設産業会館</w:t>
      </w:r>
    </w:p>
    <w:p w14:paraId="434B1048" w14:textId="4C92ECF1" w:rsidR="00224B99" w:rsidRDefault="00224B99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Pr="00224B99"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定　　　員　</w:t>
      </w:r>
      <w:r>
        <w:rPr>
          <w:rFonts w:hint="eastAsia"/>
          <w:sz w:val="24"/>
        </w:rPr>
        <w:t>4</w:t>
      </w:r>
      <w:r w:rsidR="00BB6DFF">
        <w:rPr>
          <w:sz w:val="24"/>
        </w:rPr>
        <w:t>0</w:t>
      </w:r>
      <w:r>
        <w:rPr>
          <w:rFonts w:hint="eastAsia"/>
          <w:sz w:val="24"/>
        </w:rPr>
        <w:t>名</w:t>
      </w:r>
    </w:p>
    <w:p w14:paraId="1787F386" w14:textId="0CD98715" w:rsidR="00224B99" w:rsidRPr="00224B99" w:rsidRDefault="00224B99" w:rsidP="00224B99">
      <w:pPr>
        <w:pStyle w:val="ac"/>
        <w:ind w:firstLineChars="750" w:firstLine="1575"/>
        <w:rPr>
          <w:szCs w:val="21"/>
        </w:rPr>
      </w:pPr>
      <w:r w:rsidRPr="00224B99">
        <w:rPr>
          <w:rFonts w:hint="eastAsia"/>
          <w:szCs w:val="21"/>
        </w:rPr>
        <w:t>（新型コロナウイルスの感染防止のため、少人数での開催と</w:t>
      </w:r>
      <w:r w:rsidR="00BB6DFF">
        <w:rPr>
          <w:rFonts w:hint="eastAsia"/>
          <w:szCs w:val="21"/>
        </w:rPr>
        <w:t>致します</w:t>
      </w:r>
      <w:r w:rsidRPr="00224B99">
        <w:rPr>
          <w:rFonts w:hint="eastAsia"/>
          <w:szCs w:val="21"/>
        </w:rPr>
        <w:t>。</w:t>
      </w:r>
      <w:r w:rsidR="00BB6DFF">
        <w:rPr>
          <w:rFonts w:hint="eastAsia"/>
          <w:szCs w:val="21"/>
        </w:rPr>
        <w:t>）</w:t>
      </w:r>
    </w:p>
    <w:p w14:paraId="02221F32" w14:textId="050361F3" w:rsidR="0061581B" w:rsidRPr="00974C5E" w:rsidRDefault="00224B99" w:rsidP="00617EAA">
      <w:pPr>
        <w:pStyle w:val="ac"/>
        <w:rPr>
          <w:sz w:val="24"/>
        </w:rPr>
      </w:pPr>
      <w:r>
        <w:rPr>
          <w:sz w:val="24"/>
        </w:rPr>
        <w:t>4</w:t>
      </w:r>
      <w:r w:rsidR="0061581B" w:rsidRPr="00974C5E">
        <w:rPr>
          <w:rFonts w:hint="eastAsia"/>
          <w:sz w:val="24"/>
        </w:rPr>
        <w:t>．</w:t>
      </w:r>
      <w:r w:rsidR="00483243">
        <w:rPr>
          <w:rFonts w:hint="eastAsia"/>
          <w:sz w:val="24"/>
        </w:rPr>
        <w:t xml:space="preserve">受　講　料　</w:t>
      </w:r>
      <w:r w:rsidR="00483243" w:rsidRPr="00F04813">
        <w:rPr>
          <w:rFonts w:hint="eastAsia"/>
          <w:b/>
          <w:sz w:val="24"/>
        </w:rPr>
        <w:t>技士会会員</w:t>
      </w:r>
      <w:r w:rsidR="00254638" w:rsidRPr="00F04813">
        <w:rPr>
          <w:rFonts w:hint="eastAsia"/>
          <w:b/>
          <w:sz w:val="24"/>
        </w:rPr>
        <w:t>技術者</w:t>
      </w:r>
      <w:r w:rsidR="00512516" w:rsidRPr="00F04813">
        <w:rPr>
          <w:rFonts w:hint="eastAsia"/>
          <w:b/>
          <w:sz w:val="24"/>
        </w:rPr>
        <w:t xml:space="preserve">　</w:t>
      </w:r>
      <w:r w:rsidR="00BB6DFF">
        <w:rPr>
          <w:b/>
          <w:sz w:val="24"/>
        </w:rPr>
        <w:t>5</w:t>
      </w:r>
      <w:r w:rsidR="00512516" w:rsidRPr="00F04813">
        <w:rPr>
          <w:rFonts w:hint="eastAsia"/>
          <w:b/>
          <w:sz w:val="24"/>
        </w:rPr>
        <w:t>,</w:t>
      </w:r>
      <w:r w:rsidR="008D5689">
        <w:rPr>
          <w:b/>
          <w:sz w:val="24"/>
        </w:rPr>
        <w:t>0</w:t>
      </w:r>
      <w:r w:rsidR="00512516" w:rsidRPr="00F04813">
        <w:rPr>
          <w:rFonts w:hint="eastAsia"/>
          <w:b/>
          <w:sz w:val="24"/>
        </w:rPr>
        <w:t>00</w:t>
      </w:r>
      <w:r w:rsidR="00512516" w:rsidRPr="00F04813">
        <w:rPr>
          <w:rFonts w:hint="eastAsia"/>
          <w:b/>
          <w:sz w:val="24"/>
        </w:rPr>
        <w:t>円</w:t>
      </w:r>
      <w:r w:rsidR="00512516">
        <w:rPr>
          <w:rFonts w:hint="eastAsia"/>
          <w:sz w:val="24"/>
        </w:rPr>
        <w:t xml:space="preserve">、一般　</w:t>
      </w:r>
      <w:r w:rsidR="00C47122">
        <w:rPr>
          <w:sz w:val="24"/>
        </w:rPr>
        <w:t>10</w:t>
      </w:r>
      <w:r w:rsidR="007D3ED3">
        <w:rPr>
          <w:rFonts w:hint="eastAsia"/>
          <w:sz w:val="24"/>
        </w:rPr>
        <w:t>,</w:t>
      </w:r>
      <w:r w:rsidR="00512516">
        <w:rPr>
          <w:rFonts w:hint="eastAsia"/>
          <w:sz w:val="24"/>
        </w:rPr>
        <w:t>000</w:t>
      </w:r>
      <w:r w:rsidR="0019732B" w:rsidRPr="00974C5E">
        <w:rPr>
          <w:rFonts w:hint="eastAsia"/>
          <w:sz w:val="24"/>
        </w:rPr>
        <w:t>円</w:t>
      </w:r>
    </w:p>
    <w:p w14:paraId="6C8EAA5B" w14:textId="751C9B6B" w:rsidR="00871B04" w:rsidRPr="003C3CEE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</w:t>
      </w:r>
      <w:r w:rsidR="00BD2EB4">
        <w:rPr>
          <w:rFonts w:hint="eastAsia"/>
          <w:sz w:val="22"/>
          <w:szCs w:val="22"/>
        </w:rPr>
        <w:t>、テキスト代込</w:t>
      </w:r>
      <w:r w:rsidR="00B024DF" w:rsidRPr="009A2368">
        <w:rPr>
          <w:rFonts w:hint="eastAsia"/>
          <w:sz w:val="22"/>
          <w:szCs w:val="22"/>
        </w:rPr>
        <w:t>）</w:t>
      </w:r>
    </w:p>
    <w:p w14:paraId="382A68B5" w14:textId="14AE388C" w:rsidR="00A50FF2" w:rsidRPr="002D16AE" w:rsidRDefault="00224B99" w:rsidP="00445A64">
      <w:pPr>
        <w:pStyle w:val="ac"/>
        <w:rPr>
          <w:sz w:val="24"/>
        </w:rPr>
      </w:pPr>
      <w:r>
        <w:rPr>
          <w:sz w:val="24"/>
        </w:rPr>
        <w:t>5</w:t>
      </w:r>
      <w:r w:rsidR="009A78BB" w:rsidRPr="002D16AE">
        <w:rPr>
          <w:rFonts w:hint="eastAsia"/>
          <w:sz w:val="24"/>
        </w:rPr>
        <w:t xml:space="preserve">．講　　　師　</w:t>
      </w:r>
      <w:r w:rsidR="000C7036">
        <w:rPr>
          <w:rFonts w:hint="eastAsia"/>
          <w:sz w:val="24"/>
        </w:rPr>
        <w:t>ハタコンサルタント㈱　コンサルティング部　部長</w:t>
      </w:r>
      <w:r w:rsidR="00C47122">
        <w:rPr>
          <w:rFonts w:hint="eastAsia"/>
          <w:sz w:val="24"/>
        </w:rPr>
        <w:t xml:space="preserve">　</w:t>
      </w:r>
      <w:r w:rsidR="000C7036">
        <w:rPr>
          <w:rFonts w:hint="eastAsia"/>
          <w:sz w:val="24"/>
        </w:rPr>
        <w:t>三浦規義</w:t>
      </w:r>
      <w:r w:rsidR="00BD2EB4">
        <w:rPr>
          <w:rFonts w:hint="eastAsia"/>
          <w:sz w:val="24"/>
        </w:rPr>
        <w:t xml:space="preserve">　氏</w:t>
      </w:r>
    </w:p>
    <w:p w14:paraId="4DFFC723" w14:textId="41935BDB" w:rsidR="00512516" w:rsidRDefault="00224B99" w:rsidP="00512516">
      <w:pPr>
        <w:pStyle w:val="ac"/>
        <w:rPr>
          <w:sz w:val="24"/>
        </w:rPr>
      </w:pPr>
      <w:r>
        <w:rPr>
          <w:sz w:val="24"/>
        </w:rPr>
        <w:t>6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</w:p>
    <w:p w14:paraId="68876C51" w14:textId="77777777" w:rsidR="009A78BB" w:rsidRPr="002D16AE" w:rsidRDefault="002D16AE" w:rsidP="00512516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14:paraId="5E9994E5" w14:textId="77777777" w:rsidR="000304CC" w:rsidRDefault="00224B99" w:rsidP="003C3CEE">
      <w:pPr>
        <w:pStyle w:val="ac"/>
        <w:ind w:left="1920" w:hangingChars="800" w:hanging="1920"/>
        <w:rPr>
          <w:sz w:val="24"/>
        </w:rPr>
      </w:pPr>
      <w:r>
        <w:rPr>
          <w:sz w:val="24"/>
        </w:rPr>
        <w:t>7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632576">
        <w:rPr>
          <w:rFonts w:hint="eastAsia"/>
          <w:sz w:val="24"/>
        </w:rPr>
        <w:t>セミナー申込手順</w:t>
      </w:r>
      <w:r w:rsidR="000304CC">
        <w:rPr>
          <w:rFonts w:hint="eastAsia"/>
          <w:sz w:val="24"/>
        </w:rPr>
        <w:t>書</w:t>
      </w:r>
      <w:r w:rsidR="00632576">
        <w:rPr>
          <w:rFonts w:hint="eastAsia"/>
          <w:sz w:val="24"/>
        </w:rPr>
        <w:t>を参考に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全国土木施工管理技士会</w:t>
      </w:r>
      <w:r w:rsidR="00632576">
        <w:rPr>
          <w:rFonts w:hint="eastAsia"/>
          <w:sz w:val="24"/>
        </w:rPr>
        <w:t>ホー</w:t>
      </w:r>
    </w:p>
    <w:p w14:paraId="1B9FBBC7" w14:textId="77777777" w:rsidR="000304CC" w:rsidRDefault="00632576" w:rsidP="000304CC">
      <w:pPr>
        <w:pStyle w:val="ac"/>
        <w:ind w:firstLineChars="750" w:firstLine="1800"/>
        <w:rPr>
          <w:b/>
          <w:sz w:val="24"/>
          <w:u w:val="single"/>
        </w:rPr>
      </w:pPr>
      <w:r>
        <w:rPr>
          <w:rFonts w:hint="eastAsia"/>
          <w:sz w:val="24"/>
        </w:rPr>
        <w:t>ムページ</w:t>
      </w:r>
      <w:r w:rsidR="009B7434" w:rsidRPr="002D16AE">
        <w:rPr>
          <w:rFonts w:hint="eastAsia"/>
          <w:sz w:val="24"/>
        </w:rPr>
        <w:t>（</w:t>
      </w:r>
      <w:hyperlink r:id="rId8" w:history="1">
        <w:r w:rsidR="009B7434" w:rsidRPr="002D16AE">
          <w:rPr>
            <w:rStyle w:val="ad"/>
            <w:color w:val="auto"/>
            <w:sz w:val="24"/>
          </w:rPr>
          <w:t>http://www.ejcm.or.j</w:t>
        </w:r>
        <w:r w:rsidR="009B7434"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="009B7434" w:rsidRPr="002D16AE">
        <w:rPr>
          <w:rFonts w:hint="eastAsia"/>
          <w:sz w:val="24"/>
        </w:rPr>
        <w:t>下さい。</w:t>
      </w:r>
      <w:r w:rsidR="007D3ED3">
        <w:rPr>
          <w:rFonts w:hint="eastAsia"/>
          <w:b/>
          <w:sz w:val="24"/>
          <w:u w:val="single"/>
        </w:rPr>
        <w:t>申込締切日は</w:t>
      </w:r>
    </w:p>
    <w:p w14:paraId="6C8B72F6" w14:textId="77777777" w:rsidR="000304CC" w:rsidRDefault="007D3ED3" w:rsidP="000304CC">
      <w:pPr>
        <w:pStyle w:val="ac"/>
        <w:ind w:firstLineChars="750" w:firstLine="1807"/>
        <w:rPr>
          <w:sz w:val="24"/>
        </w:rPr>
      </w:pPr>
      <w:r>
        <w:rPr>
          <w:rFonts w:hint="eastAsia"/>
          <w:b/>
          <w:sz w:val="24"/>
          <w:u w:val="single"/>
        </w:rPr>
        <w:t>3</w:t>
      </w:r>
      <w:r w:rsidR="00205ECF" w:rsidRPr="002D16AE">
        <w:rPr>
          <w:rFonts w:hint="eastAsia"/>
          <w:b/>
          <w:sz w:val="24"/>
          <w:u w:val="single"/>
        </w:rPr>
        <w:t>営業日前まで</w:t>
      </w:r>
      <w:r w:rsidR="002D16AE" w:rsidRPr="009D1021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</w:t>
      </w:r>
    </w:p>
    <w:p w14:paraId="5E83C519" w14:textId="59F37990" w:rsidR="005A6B10" w:rsidRDefault="00087CC1" w:rsidP="000304CC">
      <w:pPr>
        <w:pStyle w:val="ac"/>
        <w:ind w:firstLineChars="750" w:firstLine="1800"/>
        <w:rPr>
          <w:sz w:val="24"/>
        </w:rPr>
      </w:pPr>
      <w:r>
        <w:rPr>
          <w:rFonts w:hint="eastAsia"/>
          <w:sz w:val="24"/>
        </w:rPr>
        <w:t>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14:paraId="7B18FFAC" w14:textId="62AC6DB0" w:rsidR="000C7036" w:rsidRDefault="00224B99" w:rsidP="00C47122">
      <w:pPr>
        <w:pStyle w:val="ac"/>
        <w:ind w:left="1920" w:hangingChars="800" w:hanging="1920"/>
        <w:rPr>
          <w:b/>
          <w:bCs/>
          <w:sz w:val="24"/>
          <w:u w:val="single"/>
        </w:rPr>
      </w:pPr>
      <w:r>
        <w:rPr>
          <w:sz w:val="24"/>
        </w:rPr>
        <w:t>8</w:t>
      </w:r>
      <w:r w:rsidR="003C3CEE">
        <w:rPr>
          <w:sz w:val="24"/>
        </w:rPr>
        <w:t>.</w:t>
      </w:r>
      <w:r w:rsidR="003C3CEE">
        <w:rPr>
          <w:rFonts w:hint="eastAsia"/>
          <w:sz w:val="24"/>
        </w:rPr>
        <w:t xml:space="preserve">　そ　の　他　</w:t>
      </w:r>
      <w:r w:rsidR="000C7036">
        <w:rPr>
          <w:rFonts w:hint="eastAsia"/>
          <w:sz w:val="24"/>
        </w:rPr>
        <w:t>・</w:t>
      </w:r>
      <w:r w:rsidR="00D854AA" w:rsidRPr="00D854AA">
        <w:rPr>
          <w:rFonts w:hint="eastAsia"/>
          <w:b/>
          <w:bCs/>
          <w:sz w:val="24"/>
          <w:u w:val="single"/>
        </w:rPr>
        <w:t>新型コロナウイルスの感染防止のため</w:t>
      </w:r>
      <w:r w:rsidR="00D854AA">
        <w:rPr>
          <w:rFonts w:hint="eastAsia"/>
          <w:sz w:val="24"/>
        </w:rPr>
        <w:t>、</w:t>
      </w:r>
      <w:r w:rsidR="00D854AA" w:rsidRPr="00D854AA">
        <w:rPr>
          <w:rFonts w:hint="eastAsia"/>
          <w:b/>
          <w:bCs/>
          <w:sz w:val="24"/>
          <w:u w:val="single"/>
        </w:rPr>
        <w:t>マスクの着用</w:t>
      </w:r>
      <w:r w:rsidR="000C7036">
        <w:rPr>
          <w:rFonts w:hint="eastAsia"/>
          <w:b/>
          <w:bCs/>
          <w:sz w:val="24"/>
          <w:u w:val="single"/>
        </w:rPr>
        <w:t>等</w:t>
      </w:r>
      <w:r w:rsidR="00D854AA" w:rsidRPr="00D854AA">
        <w:rPr>
          <w:rFonts w:hint="eastAsia"/>
          <w:b/>
          <w:bCs/>
          <w:sz w:val="24"/>
          <w:u w:val="single"/>
        </w:rPr>
        <w:t>にご協力願います</w:t>
      </w:r>
      <w:r w:rsidR="000C7036">
        <w:rPr>
          <w:rFonts w:hint="eastAsia"/>
          <w:b/>
          <w:bCs/>
          <w:sz w:val="24"/>
          <w:u w:val="single"/>
        </w:rPr>
        <w:t>。（受講者の皆様へのお願い）をご確認下さい。</w:t>
      </w:r>
    </w:p>
    <w:p w14:paraId="154C28E3" w14:textId="45DAFFE9" w:rsidR="00D854AA" w:rsidRDefault="000C7036" w:rsidP="000C7036">
      <w:pPr>
        <w:pStyle w:val="ac"/>
        <w:ind w:leftChars="900" w:left="1890"/>
        <w:rPr>
          <w:sz w:val="24"/>
        </w:rPr>
      </w:pPr>
      <w:r>
        <w:rPr>
          <w:rFonts w:hint="eastAsia"/>
          <w:b/>
          <w:bCs/>
          <w:sz w:val="24"/>
          <w:u w:val="single"/>
        </w:rPr>
        <w:t>・</w:t>
      </w:r>
      <w:r w:rsidR="00D854AA" w:rsidRPr="00D854AA">
        <w:rPr>
          <w:rFonts w:hint="eastAsia"/>
          <w:b/>
          <w:bCs/>
          <w:sz w:val="24"/>
          <w:u w:val="single"/>
        </w:rPr>
        <w:t>新型コロナウイルスの感染状況</w:t>
      </w:r>
      <w:r>
        <w:rPr>
          <w:rFonts w:hint="eastAsia"/>
          <w:b/>
          <w:bCs/>
          <w:sz w:val="24"/>
          <w:u w:val="single"/>
        </w:rPr>
        <w:t>等で</w:t>
      </w:r>
      <w:r w:rsidR="00D854AA" w:rsidRPr="00D854AA">
        <w:rPr>
          <w:rFonts w:hint="eastAsia"/>
          <w:b/>
          <w:bCs/>
          <w:sz w:val="24"/>
          <w:u w:val="single"/>
        </w:rPr>
        <w:t>講習会を中止する場合もありますので、ご了承願います。</w:t>
      </w:r>
    </w:p>
    <w:p w14:paraId="5F0FFB84" w14:textId="7D9861EF" w:rsidR="008C370D" w:rsidRPr="007D3ED3" w:rsidRDefault="000304CC" w:rsidP="00B50E01">
      <w:pPr>
        <w:pStyle w:val="DP"/>
        <w:spacing w:line="288" w:lineRule="exact"/>
        <w:ind w:leftChars="400" w:left="840" w:firstLineChars="300" w:firstLine="843"/>
        <w:rPr>
          <w:b/>
          <w:u w:val="single"/>
        </w:rPr>
      </w:pPr>
      <w:r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950A" wp14:editId="2BB5C208">
                <wp:simplePos x="0" y="0"/>
                <wp:positionH relativeFrom="column">
                  <wp:posOffset>3867150</wp:posOffset>
                </wp:positionH>
                <wp:positionV relativeFrom="paragraph">
                  <wp:posOffset>9525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A694" w14:textId="77777777"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EB36077" w14:textId="77777777"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4288BA3A" w14:textId="77777777"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25D2CCC" w14:textId="77777777"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9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5pt;margin-top:.75pt;width:146.6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" fillcolor="white [3201]" strokeweight=".5pt">
                <v:textbox>
                  <w:txbxContent>
                    <w:p w14:paraId="6A70A694" w14:textId="77777777"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EB36077" w14:textId="77777777"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4288BA3A" w14:textId="77777777"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25D2CCC" w14:textId="77777777"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0330F331" w14:textId="0E246DBE" w:rsidR="00B50E01" w:rsidRDefault="00B50E01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1AF007F8" w14:textId="77777777" w:rsidR="00581653" w:rsidRDefault="00581653" w:rsidP="00463B4A">
      <w:pPr>
        <w:ind w:left="360"/>
        <w:rPr>
          <w:rFonts w:ascii="ＭＳ 明朝" w:hAnsi="ＭＳ 明朝"/>
          <w:b/>
          <w:bCs/>
          <w:sz w:val="32"/>
          <w:szCs w:val="32"/>
          <w:bdr w:val="single" w:sz="4" w:space="0" w:color="auto"/>
        </w:rPr>
      </w:pPr>
    </w:p>
    <w:p w14:paraId="2692CA4C" w14:textId="61C9EF59" w:rsidR="00463B4A" w:rsidRPr="00463B4A" w:rsidRDefault="00463B4A" w:rsidP="00463B4A">
      <w:pPr>
        <w:ind w:left="360"/>
        <w:rPr>
          <w:rFonts w:ascii="ＭＳ 明朝" w:hAnsi="ＭＳ 明朝"/>
          <w:b/>
          <w:bCs/>
          <w:sz w:val="32"/>
          <w:szCs w:val="32"/>
          <w:bdr w:val="single" w:sz="4" w:space="0" w:color="auto"/>
        </w:rPr>
      </w:pPr>
      <w:r w:rsidRPr="00463B4A">
        <w:rPr>
          <w:rFonts w:ascii="ＭＳ 明朝" w:hAnsi="ＭＳ 明朝" w:hint="eastAsia"/>
          <w:b/>
          <w:bCs/>
          <w:sz w:val="32"/>
          <w:szCs w:val="32"/>
          <w:bdr w:val="single" w:sz="4" w:space="0" w:color="auto"/>
        </w:rPr>
        <w:lastRenderedPageBreak/>
        <w:t>会場案内図</w:t>
      </w:r>
    </w:p>
    <w:p w14:paraId="3DB73821" w14:textId="24142A29" w:rsidR="00463B4A" w:rsidRDefault="00463B4A" w:rsidP="00463B4A">
      <w:pPr>
        <w:ind w:left="360"/>
        <w:rPr>
          <w:rFonts w:ascii="ＭＳ 明朝" w:hAnsi="ＭＳ 明朝"/>
          <w:b/>
          <w:bCs/>
          <w:sz w:val="28"/>
          <w:szCs w:val="28"/>
          <w:bdr w:val="single" w:sz="4" w:space="0" w:color="auto"/>
        </w:rPr>
      </w:pPr>
      <w:r>
        <w:rPr>
          <w:noProof/>
        </w:rPr>
        <w:drawing>
          <wp:inline distT="0" distB="0" distL="0" distR="0" wp14:anchorId="657DA230" wp14:editId="030AF6DF">
            <wp:extent cx="5616000" cy="4808836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480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2BF71" w14:textId="77777777" w:rsidR="00463B4A" w:rsidRPr="00463B4A" w:rsidRDefault="00463B4A" w:rsidP="00463B4A">
      <w:pPr>
        <w:ind w:left="360"/>
        <w:rPr>
          <w:rFonts w:ascii="ＭＳ 明朝" w:hAnsi="ＭＳ 明朝"/>
          <w:sz w:val="24"/>
        </w:rPr>
      </w:pPr>
      <w:r w:rsidRPr="00463B4A">
        <w:rPr>
          <w:rFonts w:ascii="ＭＳ 明朝" w:hAnsi="ＭＳ 明朝" w:hint="eastAsia"/>
          <w:sz w:val="24"/>
        </w:rPr>
        <w:t>（公共交通機関ご利用の場合）</w:t>
      </w:r>
    </w:p>
    <w:p w14:paraId="29670574" w14:textId="77777777" w:rsidR="00463B4A" w:rsidRPr="00463B4A" w:rsidRDefault="00463B4A" w:rsidP="00463B4A">
      <w:pPr>
        <w:ind w:left="360"/>
        <w:rPr>
          <w:rFonts w:ascii="ＭＳ 明朝" w:hAnsi="ＭＳ 明朝"/>
          <w:sz w:val="24"/>
        </w:rPr>
      </w:pPr>
      <w:r w:rsidRPr="00463B4A">
        <w:rPr>
          <w:rFonts w:ascii="ＭＳ 明朝" w:hAnsi="ＭＳ 明朝" w:hint="eastAsia"/>
          <w:sz w:val="24"/>
        </w:rPr>
        <w:t>JR宇都宮駅～旭陵通り～今宮～若松原～雀宮駅線</w:t>
      </w:r>
    </w:p>
    <w:p w14:paraId="7048FDD7" w14:textId="77777777" w:rsidR="00463B4A" w:rsidRPr="00463B4A" w:rsidRDefault="00463B4A" w:rsidP="00463B4A">
      <w:pPr>
        <w:ind w:left="360"/>
        <w:rPr>
          <w:rFonts w:ascii="ＭＳ 明朝" w:hAnsi="ＭＳ 明朝"/>
          <w:sz w:val="24"/>
        </w:rPr>
      </w:pPr>
      <w:r w:rsidRPr="00463B4A">
        <w:rPr>
          <w:rFonts w:ascii="ＭＳ 明朝" w:hAnsi="ＭＳ 明朝" w:hint="eastAsia"/>
          <w:sz w:val="24"/>
        </w:rPr>
        <w:t>関東バス「旭陵通り経由 今宮、雀宮（今宮線）」にて</w:t>
      </w:r>
    </w:p>
    <w:p w14:paraId="16D5A3BB" w14:textId="3B3F24FB" w:rsidR="00463B4A" w:rsidRPr="00463B4A" w:rsidRDefault="00463B4A" w:rsidP="00463B4A">
      <w:pPr>
        <w:ind w:left="360"/>
        <w:rPr>
          <w:rFonts w:ascii="ＭＳ 明朝" w:hAnsi="ＭＳ 明朝"/>
          <w:sz w:val="24"/>
        </w:rPr>
      </w:pPr>
      <w:r w:rsidRPr="00463B4A">
        <w:rPr>
          <w:rFonts w:ascii="ＭＳ 明朝" w:hAnsi="ＭＳ 明朝" w:hint="eastAsia"/>
          <w:sz w:val="24"/>
        </w:rPr>
        <w:t>バス停『旭陵橋東』下車 徒歩2分</w:t>
      </w:r>
    </w:p>
    <w:sectPr w:rsidR="00463B4A" w:rsidRPr="00463B4A" w:rsidSect="00892C4E">
      <w:pgSz w:w="11906" w:h="16838" w:code="9"/>
      <w:pgMar w:top="851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7898C" w14:textId="77777777" w:rsidR="00E86F9A" w:rsidRDefault="00E86F9A" w:rsidP="00BE1E22">
      <w:r>
        <w:separator/>
      </w:r>
    </w:p>
  </w:endnote>
  <w:endnote w:type="continuationSeparator" w:id="0">
    <w:p w14:paraId="10E68FBF" w14:textId="77777777" w:rsidR="00E86F9A" w:rsidRDefault="00E86F9A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E7E33" w14:textId="77777777" w:rsidR="00E86F9A" w:rsidRDefault="00E86F9A" w:rsidP="00BE1E22">
      <w:r>
        <w:separator/>
      </w:r>
    </w:p>
  </w:footnote>
  <w:footnote w:type="continuationSeparator" w:id="0">
    <w:p w14:paraId="719E3F83" w14:textId="77777777" w:rsidR="00E86F9A" w:rsidRDefault="00E86F9A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04CC"/>
    <w:rsid w:val="00032F25"/>
    <w:rsid w:val="00034E68"/>
    <w:rsid w:val="00063F4D"/>
    <w:rsid w:val="000747C5"/>
    <w:rsid w:val="000756D9"/>
    <w:rsid w:val="000758AC"/>
    <w:rsid w:val="00080338"/>
    <w:rsid w:val="00087CC1"/>
    <w:rsid w:val="000910A1"/>
    <w:rsid w:val="0009328D"/>
    <w:rsid w:val="00094F41"/>
    <w:rsid w:val="000950BC"/>
    <w:rsid w:val="000A5407"/>
    <w:rsid w:val="000B2861"/>
    <w:rsid w:val="000B6E48"/>
    <w:rsid w:val="000C1F37"/>
    <w:rsid w:val="000C6D4F"/>
    <w:rsid w:val="000C7036"/>
    <w:rsid w:val="000C716C"/>
    <w:rsid w:val="000D2710"/>
    <w:rsid w:val="000D54A4"/>
    <w:rsid w:val="000F36A5"/>
    <w:rsid w:val="00111AD6"/>
    <w:rsid w:val="00160B03"/>
    <w:rsid w:val="00163784"/>
    <w:rsid w:val="00170133"/>
    <w:rsid w:val="00170714"/>
    <w:rsid w:val="00173A35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203904"/>
    <w:rsid w:val="00205ECF"/>
    <w:rsid w:val="0020684E"/>
    <w:rsid w:val="00224B99"/>
    <w:rsid w:val="00234AF6"/>
    <w:rsid w:val="00254638"/>
    <w:rsid w:val="00264B00"/>
    <w:rsid w:val="002738A7"/>
    <w:rsid w:val="00277252"/>
    <w:rsid w:val="00284C92"/>
    <w:rsid w:val="00284FF1"/>
    <w:rsid w:val="002B0322"/>
    <w:rsid w:val="002B5560"/>
    <w:rsid w:val="002B5AF4"/>
    <w:rsid w:val="002B5F41"/>
    <w:rsid w:val="002C1634"/>
    <w:rsid w:val="002C1862"/>
    <w:rsid w:val="002D16AE"/>
    <w:rsid w:val="002D4C14"/>
    <w:rsid w:val="002E3D33"/>
    <w:rsid w:val="002F3F0B"/>
    <w:rsid w:val="00301BA8"/>
    <w:rsid w:val="00303C21"/>
    <w:rsid w:val="00347BD8"/>
    <w:rsid w:val="00355B2F"/>
    <w:rsid w:val="00381C29"/>
    <w:rsid w:val="0039425E"/>
    <w:rsid w:val="003A16E3"/>
    <w:rsid w:val="003B6DE8"/>
    <w:rsid w:val="003C3CEE"/>
    <w:rsid w:val="003F2D34"/>
    <w:rsid w:val="00401989"/>
    <w:rsid w:val="00401DFC"/>
    <w:rsid w:val="0040632B"/>
    <w:rsid w:val="004111B1"/>
    <w:rsid w:val="00421707"/>
    <w:rsid w:val="00437839"/>
    <w:rsid w:val="00445A64"/>
    <w:rsid w:val="00445A65"/>
    <w:rsid w:val="00446673"/>
    <w:rsid w:val="0045381B"/>
    <w:rsid w:val="00454A7C"/>
    <w:rsid w:val="00463B4A"/>
    <w:rsid w:val="00466BB4"/>
    <w:rsid w:val="00467A15"/>
    <w:rsid w:val="00477B68"/>
    <w:rsid w:val="0048270D"/>
    <w:rsid w:val="00483243"/>
    <w:rsid w:val="0048720F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0950"/>
    <w:rsid w:val="00512516"/>
    <w:rsid w:val="0052257F"/>
    <w:rsid w:val="00523FE2"/>
    <w:rsid w:val="0054377E"/>
    <w:rsid w:val="00556C25"/>
    <w:rsid w:val="005636E7"/>
    <w:rsid w:val="00576215"/>
    <w:rsid w:val="00580ED0"/>
    <w:rsid w:val="00581653"/>
    <w:rsid w:val="005823E9"/>
    <w:rsid w:val="00584F28"/>
    <w:rsid w:val="00597775"/>
    <w:rsid w:val="005A6B10"/>
    <w:rsid w:val="005C29DF"/>
    <w:rsid w:val="005C67A8"/>
    <w:rsid w:val="005C735E"/>
    <w:rsid w:val="005D1147"/>
    <w:rsid w:val="005D3729"/>
    <w:rsid w:val="005D5A3C"/>
    <w:rsid w:val="005E631E"/>
    <w:rsid w:val="005F6C0E"/>
    <w:rsid w:val="006047DE"/>
    <w:rsid w:val="00613602"/>
    <w:rsid w:val="0061581B"/>
    <w:rsid w:val="00617EAA"/>
    <w:rsid w:val="00632576"/>
    <w:rsid w:val="00632F5C"/>
    <w:rsid w:val="00636939"/>
    <w:rsid w:val="00653C8A"/>
    <w:rsid w:val="00656362"/>
    <w:rsid w:val="00662298"/>
    <w:rsid w:val="00695A18"/>
    <w:rsid w:val="006A4A69"/>
    <w:rsid w:val="006C2B2A"/>
    <w:rsid w:val="006C4495"/>
    <w:rsid w:val="006C75C4"/>
    <w:rsid w:val="006C78A7"/>
    <w:rsid w:val="006D329F"/>
    <w:rsid w:val="006D7FAD"/>
    <w:rsid w:val="006E17A4"/>
    <w:rsid w:val="006E6497"/>
    <w:rsid w:val="00722A7F"/>
    <w:rsid w:val="00730299"/>
    <w:rsid w:val="0073173F"/>
    <w:rsid w:val="007820D0"/>
    <w:rsid w:val="00782D62"/>
    <w:rsid w:val="00785666"/>
    <w:rsid w:val="00787A78"/>
    <w:rsid w:val="00790A6C"/>
    <w:rsid w:val="00791F22"/>
    <w:rsid w:val="007A025A"/>
    <w:rsid w:val="007A34A6"/>
    <w:rsid w:val="007A5582"/>
    <w:rsid w:val="007A7163"/>
    <w:rsid w:val="007B2162"/>
    <w:rsid w:val="007C498B"/>
    <w:rsid w:val="007D3ED3"/>
    <w:rsid w:val="007F3BE3"/>
    <w:rsid w:val="007F657D"/>
    <w:rsid w:val="007F77CA"/>
    <w:rsid w:val="008034D6"/>
    <w:rsid w:val="00823E6C"/>
    <w:rsid w:val="00832A5D"/>
    <w:rsid w:val="00840766"/>
    <w:rsid w:val="0084462E"/>
    <w:rsid w:val="00852075"/>
    <w:rsid w:val="00861D35"/>
    <w:rsid w:val="00870BA8"/>
    <w:rsid w:val="00871B04"/>
    <w:rsid w:val="00892C4E"/>
    <w:rsid w:val="008B1677"/>
    <w:rsid w:val="008B5145"/>
    <w:rsid w:val="008B5858"/>
    <w:rsid w:val="008B6010"/>
    <w:rsid w:val="008C370D"/>
    <w:rsid w:val="008D5689"/>
    <w:rsid w:val="008E7E74"/>
    <w:rsid w:val="009014B0"/>
    <w:rsid w:val="009058F2"/>
    <w:rsid w:val="00907B2E"/>
    <w:rsid w:val="009209FB"/>
    <w:rsid w:val="00933A54"/>
    <w:rsid w:val="009345D4"/>
    <w:rsid w:val="00937947"/>
    <w:rsid w:val="00943317"/>
    <w:rsid w:val="00944C3C"/>
    <w:rsid w:val="00945673"/>
    <w:rsid w:val="00963EBF"/>
    <w:rsid w:val="0096592B"/>
    <w:rsid w:val="00974C5E"/>
    <w:rsid w:val="00975E70"/>
    <w:rsid w:val="0097692D"/>
    <w:rsid w:val="00990E70"/>
    <w:rsid w:val="009954BB"/>
    <w:rsid w:val="009A0DBD"/>
    <w:rsid w:val="009A2368"/>
    <w:rsid w:val="009A78BB"/>
    <w:rsid w:val="009B042F"/>
    <w:rsid w:val="009B3760"/>
    <w:rsid w:val="009B7434"/>
    <w:rsid w:val="009C792B"/>
    <w:rsid w:val="009D1021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08DA"/>
    <w:rsid w:val="00A732D0"/>
    <w:rsid w:val="00A863F6"/>
    <w:rsid w:val="00A87032"/>
    <w:rsid w:val="00AA2AB1"/>
    <w:rsid w:val="00AD00CA"/>
    <w:rsid w:val="00AD2AC2"/>
    <w:rsid w:val="00AD392F"/>
    <w:rsid w:val="00AD5398"/>
    <w:rsid w:val="00AD6523"/>
    <w:rsid w:val="00AD7581"/>
    <w:rsid w:val="00AE0A22"/>
    <w:rsid w:val="00AE6138"/>
    <w:rsid w:val="00AE7421"/>
    <w:rsid w:val="00AF3548"/>
    <w:rsid w:val="00AF6C99"/>
    <w:rsid w:val="00B024DF"/>
    <w:rsid w:val="00B06087"/>
    <w:rsid w:val="00B11581"/>
    <w:rsid w:val="00B30A9B"/>
    <w:rsid w:val="00B325A1"/>
    <w:rsid w:val="00B4090F"/>
    <w:rsid w:val="00B43E0A"/>
    <w:rsid w:val="00B50C59"/>
    <w:rsid w:val="00B50E01"/>
    <w:rsid w:val="00B52EA7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A488E"/>
    <w:rsid w:val="00BA7DCD"/>
    <w:rsid w:val="00BB6DFF"/>
    <w:rsid w:val="00BB7402"/>
    <w:rsid w:val="00BC4CBE"/>
    <w:rsid w:val="00BD2EB4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122"/>
    <w:rsid w:val="00C4774C"/>
    <w:rsid w:val="00C54202"/>
    <w:rsid w:val="00C628A0"/>
    <w:rsid w:val="00C66770"/>
    <w:rsid w:val="00CA1C75"/>
    <w:rsid w:val="00CA3FC1"/>
    <w:rsid w:val="00CA737F"/>
    <w:rsid w:val="00CC4C6C"/>
    <w:rsid w:val="00CD0D1B"/>
    <w:rsid w:val="00CE7C40"/>
    <w:rsid w:val="00CF72F0"/>
    <w:rsid w:val="00D10F9B"/>
    <w:rsid w:val="00D1617B"/>
    <w:rsid w:val="00D36769"/>
    <w:rsid w:val="00D43B05"/>
    <w:rsid w:val="00D63609"/>
    <w:rsid w:val="00D854AA"/>
    <w:rsid w:val="00D91244"/>
    <w:rsid w:val="00D95EF6"/>
    <w:rsid w:val="00D9627A"/>
    <w:rsid w:val="00DA2ECC"/>
    <w:rsid w:val="00DB1204"/>
    <w:rsid w:val="00DC104A"/>
    <w:rsid w:val="00DE1FD3"/>
    <w:rsid w:val="00DF13B8"/>
    <w:rsid w:val="00E0458E"/>
    <w:rsid w:val="00E1056F"/>
    <w:rsid w:val="00E21B1C"/>
    <w:rsid w:val="00E22BF0"/>
    <w:rsid w:val="00E310A2"/>
    <w:rsid w:val="00E31797"/>
    <w:rsid w:val="00E4039E"/>
    <w:rsid w:val="00E54CCA"/>
    <w:rsid w:val="00E64A10"/>
    <w:rsid w:val="00E65E5C"/>
    <w:rsid w:val="00E672C8"/>
    <w:rsid w:val="00E704AF"/>
    <w:rsid w:val="00E76873"/>
    <w:rsid w:val="00E84EF6"/>
    <w:rsid w:val="00E86F9A"/>
    <w:rsid w:val="00EB3486"/>
    <w:rsid w:val="00EC1ABD"/>
    <w:rsid w:val="00ED234A"/>
    <w:rsid w:val="00EE6FFF"/>
    <w:rsid w:val="00F00A66"/>
    <w:rsid w:val="00F04813"/>
    <w:rsid w:val="00F06948"/>
    <w:rsid w:val="00F442CC"/>
    <w:rsid w:val="00F4598D"/>
    <w:rsid w:val="00F62277"/>
    <w:rsid w:val="00F64D86"/>
    <w:rsid w:val="00F6649C"/>
    <w:rsid w:val="00F66F92"/>
    <w:rsid w:val="00F747C4"/>
    <w:rsid w:val="00F846F6"/>
    <w:rsid w:val="00F87F33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0225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BE33-D931-4DA9-9852-DB106656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1164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53</cp:revision>
  <cp:lastPrinted>2017-04-14T07:08:00Z</cp:lastPrinted>
  <dcterms:created xsi:type="dcterms:W3CDTF">2017-04-14T07:03:00Z</dcterms:created>
  <dcterms:modified xsi:type="dcterms:W3CDTF">2020-08-31T00:33:00Z</dcterms:modified>
</cp:coreProperties>
</file>