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1572F" w14:textId="77777777" w:rsidR="00FA0488" w:rsidRDefault="004C2550" w:rsidP="002072FD">
      <w:pPr>
        <w:spacing w:line="340" w:lineRule="exact"/>
        <w:ind w:right="210"/>
        <w:jc w:val="right"/>
      </w:pPr>
      <w:r>
        <w:rPr>
          <w:rFonts w:hint="eastAsia"/>
        </w:rPr>
        <w:t>健康第</w:t>
      </w:r>
      <w:r w:rsidR="00B40849">
        <w:rPr>
          <w:rFonts w:hint="eastAsia"/>
        </w:rPr>
        <w:t>1111</w:t>
      </w:r>
      <w:r w:rsidR="00FA0488">
        <w:rPr>
          <w:rFonts w:hint="eastAsia"/>
        </w:rPr>
        <w:t xml:space="preserve">号　</w:t>
      </w:r>
    </w:p>
    <w:p w14:paraId="0E4A7A5F" w14:textId="77777777" w:rsidR="00FA0488" w:rsidRDefault="00FA0488" w:rsidP="002072FD">
      <w:pPr>
        <w:spacing w:line="340" w:lineRule="exact"/>
        <w:ind w:right="210"/>
        <w:jc w:val="right"/>
      </w:pPr>
      <w:r>
        <w:rPr>
          <w:rFonts w:hint="eastAsia"/>
        </w:rPr>
        <w:t>令和２(2020)年</w:t>
      </w:r>
      <w:r w:rsidR="00526F70">
        <w:rPr>
          <w:rFonts w:hint="eastAsia"/>
        </w:rPr>
        <w:t>1</w:t>
      </w:r>
      <w:r w:rsidR="00526F70">
        <w:t>2</w:t>
      </w:r>
      <w:r>
        <w:rPr>
          <w:rFonts w:hint="eastAsia"/>
        </w:rPr>
        <w:t>月</w:t>
      </w:r>
      <w:r w:rsidR="00B40849">
        <w:rPr>
          <w:rFonts w:hint="eastAsia"/>
        </w:rPr>
        <w:t>24</w:t>
      </w:r>
      <w:r>
        <w:rPr>
          <w:rFonts w:hint="eastAsia"/>
        </w:rPr>
        <w:t xml:space="preserve">日　</w:t>
      </w:r>
    </w:p>
    <w:p w14:paraId="5A454F40" w14:textId="77777777" w:rsidR="00FA0488" w:rsidRPr="002072FD" w:rsidRDefault="00FA0488" w:rsidP="00A47AED">
      <w:pPr>
        <w:spacing w:line="340" w:lineRule="exact"/>
      </w:pPr>
    </w:p>
    <w:p w14:paraId="2FFE21B1" w14:textId="77777777" w:rsidR="00FA0488" w:rsidRDefault="00FA0488" w:rsidP="00A47AED">
      <w:pPr>
        <w:spacing w:line="340" w:lineRule="exact"/>
      </w:pPr>
      <w:r>
        <w:rPr>
          <w:rFonts w:hint="eastAsia"/>
        </w:rPr>
        <w:t xml:space="preserve">　</w:t>
      </w:r>
      <w:r w:rsidR="00526F70">
        <w:rPr>
          <w:rFonts w:hint="eastAsia"/>
        </w:rPr>
        <w:t>各</w:t>
      </w:r>
      <w:r w:rsidR="008E4DE4">
        <w:rPr>
          <w:rFonts w:hint="eastAsia"/>
        </w:rPr>
        <w:t>関係</w:t>
      </w:r>
      <w:r w:rsidR="00514F81">
        <w:rPr>
          <w:rFonts w:hint="eastAsia"/>
        </w:rPr>
        <w:t>団体等</w:t>
      </w:r>
      <w:r>
        <w:rPr>
          <w:rFonts w:hint="eastAsia"/>
        </w:rPr>
        <w:t>の長　様</w:t>
      </w:r>
    </w:p>
    <w:p w14:paraId="435F5C2A" w14:textId="77777777" w:rsidR="00FA0488" w:rsidRDefault="00FA0488" w:rsidP="00A47AED">
      <w:pPr>
        <w:spacing w:line="340" w:lineRule="exact"/>
      </w:pPr>
    </w:p>
    <w:p w14:paraId="3C5FA16F" w14:textId="77777777" w:rsidR="00FA0488" w:rsidRDefault="00FA0488" w:rsidP="002072FD">
      <w:pPr>
        <w:spacing w:line="340" w:lineRule="exact"/>
        <w:ind w:right="210"/>
        <w:jc w:val="right"/>
      </w:pPr>
      <w:r>
        <w:rPr>
          <w:rFonts w:hint="eastAsia"/>
        </w:rPr>
        <w:t xml:space="preserve">　栃木県新型コロナウイルス感染症対策本部長　</w:t>
      </w:r>
    </w:p>
    <w:p w14:paraId="3BC0E190" w14:textId="77777777" w:rsidR="00FA0488" w:rsidRDefault="00FA0488" w:rsidP="00A47AED">
      <w:pPr>
        <w:spacing w:line="340" w:lineRule="exact"/>
      </w:pPr>
    </w:p>
    <w:p w14:paraId="719A1AAA" w14:textId="77777777" w:rsidR="00F340D8" w:rsidRDefault="00F340D8" w:rsidP="00F340D8">
      <w:r>
        <w:rPr>
          <w:rFonts w:hint="eastAsia"/>
        </w:rPr>
        <w:t xml:space="preserve">　　　</w:t>
      </w:r>
      <w:r w:rsidR="008E4DE4">
        <w:rPr>
          <w:rFonts w:hint="eastAsia"/>
        </w:rPr>
        <w:t>業界団体に対する新型コロナウイルス感染症の感染防止対策徹底の再周知について（依頼）</w:t>
      </w:r>
    </w:p>
    <w:p w14:paraId="3FFDE54B" w14:textId="77777777" w:rsidR="00514F81" w:rsidRPr="00F340D8" w:rsidRDefault="00514F81" w:rsidP="00514F81"/>
    <w:p w14:paraId="0A5239B4" w14:textId="77777777" w:rsidR="000A6EFC" w:rsidRDefault="00514F81" w:rsidP="000A6EFC">
      <w:r>
        <w:rPr>
          <w:rFonts w:hint="eastAsia"/>
        </w:rPr>
        <w:t xml:space="preserve">　</w:t>
      </w:r>
      <w:r w:rsidR="000A6EFC">
        <w:rPr>
          <w:rFonts w:hint="eastAsia"/>
        </w:rPr>
        <w:t>本県の新型コロナウイルス感染症対策につきましては、日頃から特段の御理解、御協力をいただき御礼申し上げます。</w:t>
      </w:r>
    </w:p>
    <w:p w14:paraId="0F7C5E7F" w14:textId="77777777" w:rsidR="0070669D" w:rsidRDefault="000A6EFC" w:rsidP="000F529C">
      <w:r>
        <w:t xml:space="preserve">　さて、</w:t>
      </w:r>
      <w:r w:rsidR="000F529C">
        <w:rPr>
          <w:rFonts w:hint="eastAsia"/>
        </w:rPr>
        <w:t>全国の新規感染者数は一度高止まりした後に増加に転じ、過去最多の水準が続いています。本県においても、11月中旬以降、増加傾向が継続しており、新規感染者数や医療提供に関する各指標が過去最高水準になっています。</w:t>
      </w:r>
    </w:p>
    <w:p w14:paraId="3141F924" w14:textId="77777777" w:rsidR="003C2B73" w:rsidRDefault="0070669D" w:rsidP="0070669D">
      <w:r>
        <w:rPr>
          <w:rFonts w:hint="eastAsia"/>
        </w:rPr>
        <w:t xml:space="preserve">　</w:t>
      </w:r>
      <w:r w:rsidR="000F529C">
        <w:rPr>
          <w:rFonts w:hint="eastAsia"/>
        </w:rPr>
        <w:t>本県においては、</w:t>
      </w:r>
      <w:r w:rsidR="000F529C" w:rsidRPr="000F529C">
        <w:rPr>
          <w:rFonts w:hint="eastAsia"/>
        </w:rPr>
        <w:t>これ以上の感染拡大及び医療提供体制への負荷の増大を防ぐため</w:t>
      </w:r>
      <w:r w:rsidR="008E4DE4">
        <w:rPr>
          <w:rFonts w:hint="eastAsia"/>
        </w:rPr>
        <w:t>、</w:t>
      </w:r>
      <w:r w:rsidR="000F529C">
        <w:rPr>
          <w:rFonts w:hint="eastAsia"/>
        </w:rPr>
        <w:t>「</w:t>
      </w:r>
      <w:r w:rsidR="00CD3ABE">
        <w:rPr>
          <w:rFonts w:hint="eastAsia"/>
        </w:rPr>
        <w:t>栃木県</w:t>
      </w:r>
      <w:r w:rsidR="000F529C">
        <w:rPr>
          <w:rFonts w:hint="eastAsia"/>
        </w:rPr>
        <w:t>医療危機警報」を発し、県民・事業者の皆様に、年末年始の過ごし方も含めた感染防止対策の実践の徹底をお願いすることといたしました</w:t>
      </w:r>
      <w:r w:rsidR="003C2B73">
        <w:rPr>
          <w:rFonts w:hint="eastAsia"/>
        </w:rPr>
        <w:t>。</w:t>
      </w:r>
    </w:p>
    <w:p w14:paraId="4AFFAD19" w14:textId="77777777" w:rsidR="00FA0488" w:rsidRDefault="003C2B73" w:rsidP="00A47AED">
      <w:pPr>
        <w:spacing w:line="340" w:lineRule="exact"/>
        <w:ind w:firstLineChars="100" w:firstLine="210"/>
      </w:pPr>
      <w:r>
        <w:rPr>
          <w:rFonts w:hint="eastAsia"/>
        </w:rPr>
        <w:t>つきましては</w:t>
      </w:r>
      <w:r w:rsidR="00FA0488">
        <w:rPr>
          <w:rFonts w:hint="eastAsia"/>
        </w:rPr>
        <w:t>、</w:t>
      </w:r>
      <w:r w:rsidR="00F850A0">
        <w:rPr>
          <w:rFonts w:hint="eastAsia"/>
        </w:rPr>
        <w:t>貴団体員等に対し、</w:t>
      </w:r>
      <w:r w:rsidR="00AC23E8">
        <w:rPr>
          <w:rFonts w:hint="eastAsia"/>
        </w:rPr>
        <w:t>これまでの感染防止対策の徹底に加え、</w:t>
      </w:r>
      <w:r w:rsidR="008E4DE4">
        <w:rPr>
          <w:rFonts w:hint="eastAsia"/>
        </w:rPr>
        <w:t>下記事項</w:t>
      </w:r>
      <w:r w:rsidR="00F850A0">
        <w:rPr>
          <w:rFonts w:hint="eastAsia"/>
        </w:rPr>
        <w:t>について改めて周知して</w:t>
      </w:r>
      <w:r w:rsidR="008E4DE4">
        <w:rPr>
          <w:rFonts w:hint="eastAsia"/>
        </w:rPr>
        <w:t>くださいますよう</w:t>
      </w:r>
      <w:r w:rsidR="00F850A0">
        <w:rPr>
          <w:rFonts w:hint="eastAsia"/>
        </w:rPr>
        <w:t>御協力を</w:t>
      </w:r>
      <w:r>
        <w:rPr>
          <w:rFonts w:hint="eastAsia"/>
        </w:rPr>
        <w:t>お願いいたします</w:t>
      </w:r>
      <w:r w:rsidR="00FA0488">
        <w:rPr>
          <w:rFonts w:hint="eastAsia"/>
        </w:rPr>
        <w:t>。</w:t>
      </w:r>
    </w:p>
    <w:p w14:paraId="4DA07BD0" w14:textId="77777777" w:rsidR="00FA0488" w:rsidRDefault="00FA0488" w:rsidP="00A47AED">
      <w:pPr>
        <w:spacing w:line="340" w:lineRule="exact"/>
      </w:pPr>
    </w:p>
    <w:p w14:paraId="20BAAB56" w14:textId="77777777" w:rsidR="00FA0488" w:rsidRDefault="003C2B73" w:rsidP="00A47AED">
      <w:pPr>
        <w:spacing w:line="340" w:lineRule="exact"/>
        <w:jc w:val="center"/>
      </w:pPr>
      <w:r>
        <w:rPr>
          <w:rFonts w:hint="eastAsia"/>
        </w:rPr>
        <w:t>記</w:t>
      </w:r>
    </w:p>
    <w:p w14:paraId="344BD4BD" w14:textId="77777777" w:rsidR="003B5F62" w:rsidRPr="003B5F62" w:rsidRDefault="003B5F62" w:rsidP="00A47AED">
      <w:pPr>
        <w:spacing w:line="340" w:lineRule="exact"/>
        <w:jc w:val="center"/>
      </w:pPr>
    </w:p>
    <w:p w14:paraId="5C2D2FF9" w14:textId="77777777" w:rsidR="000F529C" w:rsidRDefault="000F529C" w:rsidP="0070669D">
      <w:pPr>
        <w:spacing w:line="340" w:lineRule="exact"/>
      </w:pPr>
      <w:r>
        <w:rPr>
          <w:rFonts w:hint="eastAsia"/>
        </w:rPr>
        <w:t>１　警戒度レベル「感染厳重注意」における対応について</w:t>
      </w:r>
    </w:p>
    <w:p w14:paraId="4C965114" w14:textId="77777777" w:rsidR="000F529C" w:rsidRDefault="000F529C" w:rsidP="0070669D">
      <w:pPr>
        <w:spacing w:line="340" w:lineRule="exact"/>
      </w:pPr>
      <w:r>
        <w:rPr>
          <w:rFonts w:hint="eastAsia"/>
        </w:rPr>
        <w:t xml:space="preserve">　</w:t>
      </w:r>
      <w:r w:rsidR="0069783D">
        <w:rPr>
          <w:rFonts w:hint="eastAsia"/>
        </w:rPr>
        <w:t>これまでの感染防止対策について引き続き協力を要請</w:t>
      </w:r>
    </w:p>
    <w:p w14:paraId="3DB13C24" w14:textId="77777777" w:rsidR="0069783D" w:rsidRDefault="0069783D" w:rsidP="0070669D">
      <w:pPr>
        <w:spacing w:line="340" w:lineRule="exact"/>
      </w:pPr>
    </w:p>
    <w:p w14:paraId="535CFCAE" w14:textId="77777777" w:rsidR="00CD3ABE" w:rsidRDefault="0069783D" w:rsidP="0070669D">
      <w:pPr>
        <w:spacing w:line="340" w:lineRule="exact"/>
      </w:pPr>
      <w:r>
        <w:rPr>
          <w:rFonts w:hint="eastAsia"/>
        </w:rPr>
        <w:t xml:space="preserve">２　</w:t>
      </w:r>
      <w:r w:rsidR="00CD3ABE">
        <w:rPr>
          <w:rFonts w:hint="eastAsia"/>
        </w:rPr>
        <w:t>栃木県医療危機警報における要請</w:t>
      </w:r>
    </w:p>
    <w:p w14:paraId="3156839E" w14:textId="77777777" w:rsidR="00CD3ABE" w:rsidRDefault="00CD3ABE" w:rsidP="0070669D">
      <w:pPr>
        <w:spacing w:line="340" w:lineRule="exact"/>
      </w:pPr>
      <w:r>
        <w:rPr>
          <w:rFonts w:hint="eastAsia"/>
        </w:rPr>
        <w:t xml:space="preserve">　期間　令和２（2020）年12月24日（木）～令和３（202</w:t>
      </w:r>
      <w:r>
        <w:t>1</w:t>
      </w:r>
      <w:r>
        <w:rPr>
          <w:rFonts w:hint="eastAsia"/>
        </w:rPr>
        <w:t>）年１月11日（月）</w:t>
      </w:r>
    </w:p>
    <w:p w14:paraId="5F040728" w14:textId="77777777" w:rsidR="008C6D83" w:rsidRDefault="00CD3ABE" w:rsidP="0070669D">
      <w:pPr>
        <w:spacing w:line="340" w:lineRule="exact"/>
      </w:pPr>
      <w:r>
        <w:rPr>
          <w:rFonts w:hint="eastAsia"/>
        </w:rPr>
        <w:t xml:space="preserve">　(1) </w:t>
      </w:r>
      <w:r w:rsidR="0069783D">
        <w:rPr>
          <w:rFonts w:hint="eastAsia"/>
        </w:rPr>
        <w:t>県民の皆様に対するお願い</w:t>
      </w:r>
    </w:p>
    <w:p w14:paraId="389383AA" w14:textId="77777777" w:rsidR="00CD3ABE" w:rsidRPr="00CD3ABE" w:rsidRDefault="00CD3ABE" w:rsidP="0070669D">
      <w:pPr>
        <w:spacing w:line="340" w:lineRule="exact"/>
      </w:pPr>
      <w:r>
        <w:rPr>
          <w:rFonts w:hint="eastAsia"/>
        </w:rPr>
        <w:t xml:space="preserve">　　○不要不急の外出はできるだけ控えてください。</w:t>
      </w:r>
    </w:p>
    <w:p w14:paraId="0E2EED73" w14:textId="77777777" w:rsidR="00FD52BF" w:rsidRDefault="0070669D" w:rsidP="0070669D">
      <w:pPr>
        <w:spacing w:line="340" w:lineRule="exact"/>
      </w:pPr>
      <w:r>
        <w:rPr>
          <w:rFonts w:hint="eastAsia"/>
        </w:rPr>
        <w:t xml:space="preserve">　</w:t>
      </w:r>
      <w:r w:rsidR="00CD3ABE">
        <w:rPr>
          <w:rFonts w:hint="eastAsia"/>
        </w:rPr>
        <w:t xml:space="preserve">　</w:t>
      </w:r>
      <w:r>
        <w:rPr>
          <w:rFonts w:hint="eastAsia"/>
        </w:rPr>
        <w:t>○</w:t>
      </w:r>
      <w:r w:rsidR="0069783D">
        <w:rPr>
          <w:rFonts w:hint="eastAsia"/>
        </w:rPr>
        <w:t>年末年始の帰省については慎重に検討してください。</w:t>
      </w:r>
    </w:p>
    <w:p w14:paraId="3957FC57" w14:textId="77777777" w:rsidR="00AC23E8" w:rsidRDefault="0069783D" w:rsidP="0070669D">
      <w:pPr>
        <w:spacing w:line="340" w:lineRule="exact"/>
      </w:pPr>
      <w:r>
        <w:rPr>
          <w:rFonts w:hint="eastAsia"/>
        </w:rPr>
        <w:t xml:space="preserve">　</w:t>
      </w:r>
      <w:r w:rsidR="00CD3ABE">
        <w:rPr>
          <w:rFonts w:hint="eastAsia"/>
        </w:rPr>
        <w:t xml:space="preserve">　</w:t>
      </w:r>
      <w:r>
        <w:rPr>
          <w:rFonts w:hint="eastAsia"/>
        </w:rPr>
        <w:t>○初詣は混雑する時期を避けてください。</w:t>
      </w:r>
    </w:p>
    <w:p w14:paraId="7F786BD8" w14:textId="77777777" w:rsidR="0069783D" w:rsidRDefault="00AC23E8" w:rsidP="0069783D">
      <w:pPr>
        <w:spacing w:line="340" w:lineRule="exact"/>
      </w:pPr>
      <w:r>
        <w:rPr>
          <w:rFonts w:hint="eastAsia"/>
        </w:rPr>
        <w:t xml:space="preserve">　</w:t>
      </w:r>
      <w:r w:rsidR="00CD3ABE">
        <w:rPr>
          <w:rFonts w:hint="eastAsia"/>
        </w:rPr>
        <w:t xml:space="preserve">　</w:t>
      </w:r>
      <w:r w:rsidR="0069783D">
        <w:rPr>
          <w:rFonts w:hint="eastAsia"/>
        </w:rPr>
        <w:t>○成人式は感染防止対策を徹底してください。</w:t>
      </w:r>
    </w:p>
    <w:p w14:paraId="49CE404B" w14:textId="77777777" w:rsidR="00FD52BF" w:rsidRDefault="00CD3ABE" w:rsidP="0070669D">
      <w:pPr>
        <w:spacing w:line="340" w:lineRule="exact"/>
      </w:pPr>
      <w:r>
        <w:rPr>
          <w:rFonts w:hint="eastAsia"/>
        </w:rPr>
        <w:t xml:space="preserve">　(2) </w:t>
      </w:r>
      <w:r w:rsidR="00581DA7">
        <w:rPr>
          <w:rFonts w:hint="eastAsia"/>
        </w:rPr>
        <w:t>事業者の皆様に対するお願い</w:t>
      </w:r>
    </w:p>
    <w:p w14:paraId="08855CC9" w14:textId="77777777" w:rsidR="00FD52BF" w:rsidRDefault="0069783D" w:rsidP="0070669D">
      <w:pPr>
        <w:spacing w:line="340" w:lineRule="exact"/>
      </w:pPr>
      <w:r>
        <w:rPr>
          <w:rFonts w:hint="eastAsia"/>
        </w:rPr>
        <w:t xml:space="preserve">　</w:t>
      </w:r>
      <w:r w:rsidR="00CD3ABE">
        <w:rPr>
          <w:rFonts w:hint="eastAsia"/>
        </w:rPr>
        <w:t xml:space="preserve">　</w:t>
      </w:r>
      <w:r>
        <w:rPr>
          <w:rFonts w:hint="eastAsia"/>
        </w:rPr>
        <w:t>○クラスター発生防止に向けた再点検</w:t>
      </w:r>
    </w:p>
    <w:p w14:paraId="7F452ED5" w14:textId="77777777" w:rsidR="00FD52BF" w:rsidRDefault="0069783D" w:rsidP="0070669D">
      <w:pPr>
        <w:spacing w:line="340" w:lineRule="exact"/>
      </w:pPr>
      <w:r>
        <w:rPr>
          <w:rFonts w:hint="eastAsia"/>
        </w:rPr>
        <w:t xml:space="preserve">　</w:t>
      </w:r>
      <w:r w:rsidR="00CD3ABE">
        <w:rPr>
          <w:rFonts w:hint="eastAsia"/>
        </w:rPr>
        <w:t xml:space="preserve">　</w:t>
      </w:r>
      <w:r>
        <w:rPr>
          <w:rFonts w:hint="eastAsia"/>
        </w:rPr>
        <w:t>○従業員の休暇取得の促進</w:t>
      </w:r>
    </w:p>
    <w:p w14:paraId="1C229AD7" w14:textId="77777777" w:rsidR="0069783D" w:rsidRDefault="0069783D" w:rsidP="0070669D">
      <w:pPr>
        <w:spacing w:line="340" w:lineRule="exact"/>
      </w:pPr>
      <w:r>
        <w:rPr>
          <w:rFonts w:hint="eastAsia"/>
        </w:rPr>
        <w:t xml:space="preserve">　</w:t>
      </w:r>
      <w:r w:rsidR="00CD3ABE">
        <w:rPr>
          <w:rFonts w:hint="eastAsia"/>
        </w:rPr>
        <w:t xml:space="preserve">　</w:t>
      </w:r>
      <w:r>
        <w:rPr>
          <w:rFonts w:hint="eastAsia"/>
        </w:rPr>
        <w:t>○忘年会・新年会の</w:t>
      </w:r>
      <w:r w:rsidR="00581DA7">
        <w:rPr>
          <w:rFonts w:hint="eastAsia"/>
        </w:rPr>
        <w:t>開催は慎重に</w:t>
      </w:r>
    </w:p>
    <w:p w14:paraId="769AEE83" w14:textId="77777777" w:rsidR="00FD52BF" w:rsidRDefault="00FD52BF" w:rsidP="0070669D">
      <w:pPr>
        <w:spacing w:line="340" w:lineRule="exact"/>
      </w:pPr>
    </w:p>
    <w:p w14:paraId="30BD1193" w14:textId="77777777" w:rsidR="002C38A2" w:rsidRDefault="00CD3ABE" w:rsidP="0070669D">
      <w:pPr>
        <w:spacing w:line="340" w:lineRule="exact"/>
      </w:pPr>
      <w:r>
        <w:rPr>
          <w:noProof/>
        </w:rPr>
        <mc:AlternateContent>
          <mc:Choice Requires="wps">
            <w:drawing>
              <wp:anchor distT="0" distB="0" distL="114300" distR="114300" simplePos="0" relativeHeight="251662336" behindDoc="0" locked="0" layoutInCell="1" allowOverlap="1" wp14:anchorId="4A5BFE40" wp14:editId="4635B571">
                <wp:simplePos x="0" y="0"/>
                <wp:positionH relativeFrom="margin">
                  <wp:align>right</wp:align>
                </wp:positionH>
                <wp:positionV relativeFrom="paragraph">
                  <wp:posOffset>61595</wp:posOffset>
                </wp:positionV>
                <wp:extent cx="3438525" cy="7048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438525" cy="704850"/>
                        </a:xfrm>
                        <a:prstGeom prst="bracketPair">
                          <a:avLst>
                            <a:gd name="adj" fmla="val 8270"/>
                          </a:avLst>
                        </a:prstGeom>
                      </wps:spPr>
                      <wps:style>
                        <a:lnRef idx="1">
                          <a:schemeClr val="dk1"/>
                        </a:lnRef>
                        <a:fillRef idx="0">
                          <a:schemeClr val="dk1"/>
                        </a:fillRef>
                        <a:effectRef idx="0">
                          <a:schemeClr val="dk1"/>
                        </a:effectRef>
                        <a:fontRef idx="minor">
                          <a:schemeClr val="tx1"/>
                        </a:fontRef>
                      </wps:style>
                      <wps:txbx>
                        <w:txbxContent>
                          <w:p w14:paraId="32742A35" w14:textId="77777777" w:rsidR="00A47AED" w:rsidRDefault="00A47AED" w:rsidP="00A47AED">
                            <w:pPr>
                              <w:spacing w:line="280" w:lineRule="exact"/>
                              <w:jc w:val="left"/>
                            </w:pPr>
                            <w:r>
                              <w:rPr>
                                <w:rFonts w:hint="eastAsia"/>
                              </w:rPr>
                              <w:t>栃木県新型コロナウイルス感染症対策本部</w:t>
                            </w:r>
                            <w:r>
                              <w:t>事務局</w:t>
                            </w:r>
                          </w:p>
                          <w:p w14:paraId="2D84078D" w14:textId="77777777" w:rsidR="00A47AED" w:rsidRDefault="00A47AED" w:rsidP="00A47AED">
                            <w:pPr>
                              <w:spacing w:line="280" w:lineRule="exact"/>
                              <w:jc w:val="left"/>
                            </w:pPr>
                            <w:r>
                              <w:rPr>
                                <w:rFonts w:hint="eastAsia"/>
                              </w:rPr>
                              <w:t>栃木県</w:t>
                            </w:r>
                            <w:r>
                              <w:t>新型コロナウイルス生活相談センター</w:t>
                            </w:r>
                          </w:p>
                          <w:p w14:paraId="3D227876" w14:textId="77777777" w:rsidR="00A47AED" w:rsidRPr="008D7065" w:rsidRDefault="00A47AED" w:rsidP="00A47AED">
                            <w:pPr>
                              <w:spacing w:line="280" w:lineRule="exact"/>
                              <w:jc w:val="left"/>
                            </w:pPr>
                            <w:r>
                              <w:rPr>
                                <w:rFonts w:hint="eastAsia"/>
                              </w:rPr>
                              <w:t xml:space="preserve">TEL </w:t>
                            </w:r>
                            <w:r>
                              <w:t>028-623-2826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BF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9.55pt;margin-top:4.85pt;width:270.75pt;height:5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" adj="1786" strokecolor="black [3200]" strokeweight=".5pt">
                <v:stroke joinstyle="miter"/>
                <v:textbox>
                  <w:txbxContent>
                    <w:p w14:paraId="32742A35" w14:textId="77777777" w:rsidR="00A47AED" w:rsidRDefault="00A47AED" w:rsidP="00A47AED">
                      <w:pPr>
                        <w:spacing w:line="280" w:lineRule="exact"/>
                        <w:jc w:val="left"/>
                      </w:pPr>
                      <w:r>
                        <w:rPr>
                          <w:rFonts w:hint="eastAsia"/>
                        </w:rPr>
                        <w:t>栃木県新型コロナウイルス感染症対策本部</w:t>
                      </w:r>
                      <w:r>
                        <w:t>事務局</w:t>
                      </w:r>
                    </w:p>
                    <w:p w14:paraId="2D84078D" w14:textId="77777777" w:rsidR="00A47AED" w:rsidRDefault="00A47AED" w:rsidP="00A47AED">
                      <w:pPr>
                        <w:spacing w:line="280" w:lineRule="exact"/>
                        <w:jc w:val="left"/>
                      </w:pPr>
                      <w:r>
                        <w:rPr>
                          <w:rFonts w:hint="eastAsia"/>
                        </w:rPr>
                        <w:t>栃木県</w:t>
                      </w:r>
                      <w:r>
                        <w:t>新型コロナウイルス生活相談センター</w:t>
                      </w:r>
                    </w:p>
                    <w:p w14:paraId="3D227876" w14:textId="77777777" w:rsidR="00A47AED" w:rsidRPr="008D7065" w:rsidRDefault="00A47AED" w:rsidP="00A47AED">
                      <w:pPr>
                        <w:spacing w:line="280" w:lineRule="exact"/>
                        <w:jc w:val="left"/>
                      </w:pPr>
                      <w:r>
                        <w:rPr>
                          <w:rFonts w:hint="eastAsia"/>
                        </w:rPr>
                        <w:t xml:space="preserve">TEL </w:t>
                      </w:r>
                      <w:r>
                        <w:t>028-623-2826</w:t>
                      </w:r>
                    </w:p>
                  </w:txbxContent>
                </v:textbox>
                <w10:wrap anchorx="margin"/>
              </v:shape>
            </w:pict>
          </mc:Fallback>
        </mc:AlternateContent>
      </w:r>
    </w:p>
    <w:p w14:paraId="60580326" w14:textId="77777777" w:rsidR="008D7065" w:rsidRPr="00730EC3" w:rsidRDefault="008D7065"/>
    <w:sectPr w:rsidR="008D7065" w:rsidRPr="00730EC3" w:rsidSect="006A125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48C36" w14:textId="77777777" w:rsidR="00390D25" w:rsidRDefault="00390D25" w:rsidP="006C37CD">
      <w:r>
        <w:separator/>
      </w:r>
    </w:p>
  </w:endnote>
  <w:endnote w:type="continuationSeparator" w:id="0">
    <w:p w14:paraId="62A58ED5" w14:textId="77777777" w:rsidR="00390D25" w:rsidRDefault="00390D25" w:rsidP="006C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73DF8" w14:textId="77777777" w:rsidR="00390D25" w:rsidRDefault="00390D25" w:rsidP="006C37CD">
      <w:r>
        <w:separator/>
      </w:r>
    </w:p>
  </w:footnote>
  <w:footnote w:type="continuationSeparator" w:id="0">
    <w:p w14:paraId="646BE504" w14:textId="77777777" w:rsidR="00390D25" w:rsidRDefault="00390D25" w:rsidP="006C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7"/>
    <w:rsid w:val="000A6EFC"/>
    <w:rsid w:val="000E2318"/>
    <w:rsid w:val="000F529C"/>
    <w:rsid w:val="00102CC4"/>
    <w:rsid w:val="00134E5F"/>
    <w:rsid w:val="0019780C"/>
    <w:rsid w:val="001C7A07"/>
    <w:rsid w:val="001D6EC1"/>
    <w:rsid w:val="002072FD"/>
    <w:rsid w:val="00212478"/>
    <w:rsid w:val="002C38A2"/>
    <w:rsid w:val="00337151"/>
    <w:rsid w:val="00390A69"/>
    <w:rsid w:val="00390D25"/>
    <w:rsid w:val="003B5F62"/>
    <w:rsid w:val="003C2B73"/>
    <w:rsid w:val="00457441"/>
    <w:rsid w:val="004743B4"/>
    <w:rsid w:val="004B3DE4"/>
    <w:rsid w:val="004C2550"/>
    <w:rsid w:val="004D3C32"/>
    <w:rsid w:val="00514F81"/>
    <w:rsid w:val="0051594F"/>
    <w:rsid w:val="00526F70"/>
    <w:rsid w:val="00581DA7"/>
    <w:rsid w:val="005E7601"/>
    <w:rsid w:val="005F584E"/>
    <w:rsid w:val="006037BA"/>
    <w:rsid w:val="00604364"/>
    <w:rsid w:val="00693C0D"/>
    <w:rsid w:val="0069783D"/>
    <w:rsid w:val="006A1257"/>
    <w:rsid w:val="006C37CD"/>
    <w:rsid w:val="0070669D"/>
    <w:rsid w:val="00715D25"/>
    <w:rsid w:val="00730EC3"/>
    <w:rsid w:val="00787DCB"/>
    <w:rsid w:val="00790AD3"/>
    <w:rsid w:val="007A3F1B"/>
    <w:rsid w:val="007D7ECD"/>
    <w:rsid w:val="007E4FAC"/>
    <w:rsid w:val="008271E2"/>
    <w:rsid w:val="008C6D83"/>
    <w:rsid w:val="008D7065"/>
    <w:rsid w:val="008E4DE4"/>
    <w:rsid w:val="00915ED9"/>
    <w:rsid w:val="00950845"/>
    <w:rsid w:val="00955CCF"/>
    <w:rsid w:val="009A4C7D"/>
    <w:rsid w:val="009B515E"/>
    <w:rsid w:val="00A125CE"/>
    <w:rsid w:val="00A47AED"/>
    <w:rsid w:val="00AC23E8"/>
    <w:rsid w:val="00B16D14"/>
    <w:rsid w:val="00B40849"/>
    <w:rsid w:val="00B65DFB"/>
    <w:rsid w:val="00B72007"/>
    <w:rsid w:val="00BC5A9C"/>
    <w:rsid w:val="00C306CA"/>
    <w:rsid w:val="00C870A4"/>
    <w:rsid w:val="00CD3ABE"/>
    <w:rsid w:val="00CD7D47"/>
    <w:rsid w:val="00CE56A3"/>
    <w:rsid w:val="00D03362"/>
    <w:rsid w:val="00DD26E5"/>
    <w:rsid w:val="00DE75B9"/>
    <w:rsid w:val="00F340D8"/>
    <w:rsid w:val="00F850A0"/>
    <w:rsid w:val="00FA0488"/>
    <w:rsid w:val="00FD52BF"/>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EB54F"/>
  <w15:chartTrackingRefBased/>
  <w15:docId w15:val="{0914698C-9DB1-4F76-B84D-F3F9C177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25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7AED"/>
    <w:rPr>
      <w:rFonts w:asciiTheme="majorHAnsi" w:eastAsiaTheme="majorEastAsia" w:hAnsiTheme="majorHAnsi" w:cstheme="majorBidi"/>
      <w:sz w:val="18"/>
      <w:szCs w:val="18"/>
    </w:rPr>
  </w:style>
  <w:style w:type="paragraph" w:styleId="a5">
    <w:name w:val="header"/>
    <w:basedOn w:val="a"/>
    <w:link w:val="a6"/>
    <w:uiPriority w:val="99"/>
    <w:unhideWhenUsed/>
    <w:rsid w:val="006C37CD"/>
    <w:pPr>
      <w:tabs>
        <w:tab w:val="center" w:pos="4252"/>
        <w:tab w:val="right" w:pos="8504"/>
      </w:tabs>
      <w:snapToGrid w:val="0"/>
    </w:pPr>
  </w:style>
  <w:style w:type="character" w:customStyle="1" w:styleId="a6">
    <w:name w:val="ヘッダー (文字)"/>
    <w:basedOn w:val="a0"/>
    <w:link w:val="a5"/>
    <w:uiPriority w:val="99"/>
    <w:rsid w:val="006C37CD"/>
    <w:rPr>
      <w:rFonts w:ascii="ＭＳ 明朝" w:eastAsia="ＭＳ 明朝"/>
    </w:rPr>
  </w:style>
  <w:style w:type="paragraph" w:styleId="a7">
    <w:name w:val="footer"/>
    <w:basedOn w:val="a"/>
    <w:link w:val="a8"/>
    <w:uiPriority w:val="99"/>
    <w:unhideWhenUsed/>
    <w:rsid w:val="006C37CD"/>
    <w:pPr>
      <w:tabs>
        <w:tab w:val="center" w:pos="4252"/>
        <w:tab w:val="right" w:pos="8504"/>
      </w:tabs>
      <w:snapToGrid w:val="0"/>
    </w:pPr>
  </w:style>
  <w:style w:type="character" w:customStyle="1" w:styleId="a8">
    <w:name w:val="フッター (文字)"/>
    <w:basedOn w:val="a0"/>
    <w:link w:val="a7"/>
    <w:uiPriority w:val="99"/>
    <w:rsid w:val="006C37CD"/>
    <w:rPr>
      <w:rFonts w:ascii="ＭＳ 明朝" w:eastAsia="ＭＳ 明朝"/>
    </w:rPr>
  </w:style>
  <w:style w:type="character" w:styleId="a9">
    <w:name w:val="Hyperlink"/>
    <w:basedOn w:val="a0"/>
    <w:uiPriority w:val="99"/>
    <w:unhideWhenUsed/>
    <w:rsid w:val="00390A69"/>
    <w:rPr>
      <w:color w:val="0563C1" w:themeColor="hyperlink"/>
      <w:u w:val="single"/>
    </w:rPr>
  </w:style>
  <w:style w:type="paragraph" w:styleId="aa">
    <w:name w:val="Note Heading"/>
    <w:basedOn w:val="a"/>
    <w:next w:val="a"/>
    <w:link w:val="ab"/>
    <w:uiPriority w:val="99"/>
    <w:unhideWhenUsed/>
    <w:rsid w:val="003B5F62"/>
    <w:pPr>
      <w:jc w:val="center"/>
    </w:pPr>
  </w:style>
  <w:style w:type="character" w:customStyle="1" w:styleId="ab">
    <w:name w:val="記 (文字)"/>
    <w:basedOn w:val="a0"/>
    <w:link w:val="aa"/>
    <w:uiPriority w:val="99"/>
    <w:rsid w:val="003B5F62"/>
    <w:rPr>
      <w:rFonts w:ascii="ＭＳ 明朝" w:eastAsia="ＭＳ 明朝"/>
    </w:rPr>
  </w:style>
  <w:style w:type="paragraph" w:styleId="ac">
    <w:name w:val="Closing"/>
    <w:basedOn w:val="a"/>
    <w:link w:val="ad"/>
    <w:uiPriority w:val="99"/>
    <w:unhideWhenUsed/>
    <w:rsid w:val="003B5F62"/>
    <w:pPr>
      <w:jc w:val="right"/>
    </w:pPr>
  </w:style>
  <w:style w:type="character" w:customStyle="1" w:styleId="ad">
    <w:name w:val="結語 (文字)"/>
    <w:basedOn w:val="a0"/>
    <w:link w:val="ac"/>
    <w:uiPriority w:val="99"/>
    <w:rsid w:val="003B5F6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37</cp:revision>
  <cp:lastPrinted>2020-12-23T11:53:00Z</cp:lastPrinted>
  <dcterms:created xsi:type="dcterms:W3CDTF">2020-11-17T03:08:00Z</dcterms:created>
  <dcterms:modified xsi:type="dcterms:W3CDTF">2021-02-04T08:39:00Z</dcterms:modified>
</cp:coreProperties>
</file>